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6B3E9" w14:textId="6A597CD0" w:rsidR="00FC325B" w:rsidRDefault="0049045E" w:rsidP="00FC325B">
      <w:pPr>
        <w:rPr>
          <w:rFonts w:ascii="Lato Heavy" w:hAnsi="Lato Heavy" w:cs="Lato Heavy"/>
          <w:b/>
          <w:bCs/>
          <w:color w:val="1D1932"/>
          <w:sz w:val="120"/>
          <w:szCs w:val="120"/>
        </w:rPr>
      </w:pPr>
      <w:r w:rsidRPr="00FC325B">
        <w:rPr>
          <w:rFonts w:ascii="Lato Heavy" w:hAnsi="Lato Heavy" w:cs="Lato Heavy"/>
          <w:b/>
          <w:noProof/>
          <w:color w:val="1D1932"/>
          <w:sz w:val="120"/>
          <w:szCs w:val="120"/>
        </w:rPr>
        <w:drawing>
          <wp:inline distT="0" distB="0" distL="0" distR="0" wp14:anchorId="5BF0314C" wp14:editId="43CB53C5">
            <wp:extent cx="6019800" cy="1914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19800" cy="1914525"/>
                    </a:xfrm>
                    <a:prstGeom prst="rect">
                      <a:avLst/>
                    </a:prstGeom>
                    <a:noFill/>
                    <a:ln>
                      <a:noFill/>
                    </a:ln>
                  </pic:spPr>
                </pic:pic>
              </a:graphicData>
            </a:graphic>
          </wp:inline>
        </w:drawing>
      </w:r>
    </w:p>
    <w:p w14:paraId="7E07E02C" w14:textId="77777777" w:rsidR="00FC325B" w:rsidRPr="00FC325B" w:rsidRDefault="00FC325B" w:rsidP="00FC325B">
      <w:pPr>
        <w:rPr>
          <w:rFonts w:ascii="Lato Heavy" w:hAnsi="Lato Heavy" w:cs="Lato Heavy"/>
          <w:b/>
          <w:bCs/>
          <w:color w:val="1D1932"/>
          <w:sz w:val="60"/>
          <w:szCs w:val="60"/>
        </w:rPr>
      </w:pPr>
    </w:p>
    <w:p w14:paraId="0B9DB5AF" w14:textId="36D0A99E" w:rsidR="00FC325B" w:rsidRPr="00741234" w:rsidRDefault="00FC325B" w:rsidP="00FC325B">
      <w:pPr>
        <w:rPr>
          <w:rFonts w:ascii="Lato" w:hAnsi="Lato" w:cs="Lato"/>
          <w:b/>
          <w:bCs/>
          <w:sz w:val="56"/>
          <w:szCs w:val="56"/>
        </w:rPr>
      </w:pPr>
      <w:r w:rsidRPr="00741234">
        <w:rPr>
          <w:rFonts w:ascii="Lato" w:hAnsi="Lato" w:cs="Lato Heavy"/>
          <w:b/>
          <w:bCs/>
          <w:color w:val="1D1932"/>
          <w:sz w:val="120"/>
          <w:szCs w:val="120"/>
        </w:rPr>
        <w:t xml:space="preserve">POLICY </w:t>
      </w:r>
    </w:p>
    <w:p w14:paraId="3C4FB518" w14:textId="6C995CCD" w:rsidR="00FC325B" w:rsidRPr="00741234" w:rsidRDefault="007C6987" w:rsidP="00FC325B">
      <w:pPr>
        <w:rPr>
          <w:rFonts w:ascii="Lato" w:hAnsi="Lato" w:cs="Lato Light"/>
          <w:color w:val="81642F"/>
          <w:sz w:val="120"/>
          <w:szCs w:val="120"/>
        </w:rPr>
      </w:pPr>
      <w:r>
        <w:rPr>
          <w:rFonts w:ascii="Lato" w:hAnsi="Lato" w:cs="Lato"/>
          <w:b/>
          <w:bCs/>
          <w:color w:val="81642F"/>
          <w:sz w:val="80"/>
          <w:szCs w:val="80"/>
        </w:rPr>
        <w:t>EXCLUSIONS</w:t>
      </w:r>
      <w:r w:rsidR="00905AAF">
        <w:rPr>
          <w:rFonts w:ascii="Lato" w:hAnsi="Lato" w:cs="Lato"/>
          <w:b/>
          <w:bCs/>
          <w:color w:val="81642F"/>
          <w:sz w:val="80"/>
          <w:szCs w:val="80"/>
        </w:rPr>
        <w:t xml:space="preserve"> [202</w:t>
      </w:r>
      <w:r>
        <w:rPr>
          <w:rFonts w:ascii="Lato" w:hAnsi="Lato" w:cs="Lato"/>
          <w:b/>
          <w:bCs/>
          <w:color w:val="81642F"/>
          <w:sz w:val="80"/>
          <w:szCs w:val="80"/>
        </w:rPr>
        <w:t>3</w:t>
      </w:r>
      <w:r w:rsidR="00FC325B" w:rsidRPr="00905AAF">
        <w:rPr>
          <w:rFonts w:ascii="Lato" w:hAnsi="Lato" w:cs="Lato Light"/>
          <w:b/>
          <w:bCs/>
          <w:color w:val="81642F"/>
          <w:sz w:val="80"/>
          <w:szCs w:val="80"/>
        </w:rPr>
        <w:t>]</w:t>
      </w:r>
    </w:p>
    <w:p w14:paraId="58E32E3D" w14:textId="77777777" w:rsidR="00FC325B" w:rsidRPr="005F50EF" w:rsidRDefault="00FC325B" w:rsidP="00FC325B">
      <w:pPr>
        <w:rPr>
          <w:rFonts w:ascii="Lato Light" w:hAnsi="Lato Light" w:cs="Lato Light"/>
          <w:color w:val="1D1932"/>
          <w:sz w:val="40"/>
          <w:szCs w:val="40"/>
        </w:rPr>
      </w:pPr>
    </w:p>
    <w:p w14:paraId="1E71AFCE" w14:textId="543FF620" w:rsidR="00FC325B" w:rsidRPr="00741234" w:rsidRDefault="00FC325B" w:rsidP="00FC325B">
      <w:pPr>
        <w:spacing w:line="276" w:lineRule="auto"/>
        <w:rPr>
          <w:rFonts w:ascii="Lato" w:hAnsi="Lato" w:cs="Lato Light"/>
          <w:color w:val="1D1932"/>
          <w:sz w:val="20"/>
          <w:szCs w:val="20"/>
        </w:rPr>
      </w:pPr>
      <w:r w:rsidRPr="00741234">
        <w:rPr>
          <w:rFonts w:ascii="Lato" w:hAnsi="Lato" w:cs="Lato Heavy"/>
          <w:b/>
          <w:bCs/>
          <w:color w:val="1D1932"/>
          <w:sz w:val="20"/>
          <w:szCs w:val="20"/>
        </w:rPr>
        <w:t xml:space="preserve">Version Number: </w:t>
      </w:r>
      <w:r w:rsidRPr="00741234">
        <w:rPr>
          <w:rFonts w:ascii="Lato" w:hAnsi="Lato" w:cs="Lato Light"/>
          <w:color w:val="1D1932"/>
          <w:sz w:val="20"/>
          <w:szCs w:val="20"/>
        </w:rPr>
        <w:t>[A</w:t>
      </w:r>
      <w:r w:rsidR="00DE7DFE">
        <w:rPr>
          <w:rFonts w:ascii="Lato" w:hAnsi="Lato" w:cs="Lato Light"/>
          <w:color w:val="1D1932"/>
          <w:sz w:val="20"/>
          <w:szCs w:val="20"/>
        </w:rPr>
        <w:t>6</w:t>
      </w:r>
      <w:r w:rsidR="007C6987">
        <w:rPr>
          <w:rFonts w:ascii="Lato" w:hAnsi="Lato" w:cs="Lato Light"/>
          <w:color w:val="1D1932"/>
          <w:sz w:val="20"/>
          <w:szCs w:val="20"/>
        </w:rPr>
        <w:t>5</w:t>
      </w:r>
      <w:r w:rsidRPr="00741234">
        <w:rPr>
          <w:rFonts w:ascii="Lato" w:hAnsi="Lato" w:cs="Lato Light"/>
          <w:color w:val="1D1932"/>
          <w:sz w:val="20"/>
          <w:szCs w:val="20"/>
        </w:rPr>
        <w:t>]</w:t>
      </w:r>
    </w:p>
    <w:p w14:paraId="0A723CEB" w14:textId="7B6396DF" w:rsidR="00FC325B" w:rsidRPr="00741234" w:rsidRDefault="00FC325B" w:rsidP="00FC325B">
      <w:pPr>
        <w:spacing w:line="276" w:lineRule="auto"/>
        <w:rPr>
          <w:rFonts w:ascii="Lato" w:hAnsi="Lato" w:cs="Lato Heavy"/>
          <w:b/>
          <w:bCs/>
          <w:color w:val="1D1932"/>
          <w:sz w:val="20"/>
          <w:szCs w:val="20"/>
        </w:rPr>
      </w:pPr>
      <w:r w:rsidRPr="00741234">
        <w:rPr>
          <w:rFonts w:ascii="Lato" w:hAnsi="Lato" w:cs="Lato Heavy"/>
          <w:b/>
          <w:bCs/>
          <w:color w:val="1D1932"/>
          <w:sz w:val="20"/>
          <w:szCs w:val="20"/>
        </w:rPr>
        <w:t xml:space="preserve">Ratified by Local Governing Body: </w:t>
      </w:r>
      <w:r w:rsidRPr="00741234">
        <w:rPr>
          <w:rFonts w:ascii="Lato" w:hAnsi="Lato" w:cs="Lato Light"/>
          <w:color w:val="1D1932"/>
          <w:sz w:val="20"/>
          <w:szCs w:val="20"/>
        </w:rPr>
        <w:t>[</w:t>
      </w:r>
      <w:r w:rsidR="007C6987">
        <w:rPr>
          <w:rFonts w:ascii="Lato" w:hAnsi="Lato" w:cs="Lato Light"/>
          <w:color w:val="1D1932"/>
          <w:sz w:val="20"/>
          <w:szCs w:val="20"/>
        </w:rPr>
        <w:t>June 2023</w:t>
      </w:r>
      <w:r w:rsidRPr="00741234">
        <w:rPr>
          <w:rFonts w:ascii="Lato" w:hAnsi="Lato" w:cs="Lato Light"/>
          <w:color w:val="1D1932"/>
          <w:sz w:val="20"/>
          <w:szCs w:val="20"/>
        </w:rPr>
        <w:t>]</w:t>
      </w:r>
    </w:p>
    <w:p w14:paraId="5B97B6FF" w14:textId="429DA0AA" w:rsidR="00FC325B" w:rsidRPr="00741234" w:rsidRDefault="00FC325B" w:rsidP="00FC325B">
      <w:pPr>
        <w:spacing w:line="276" w:lineRule="auto"/>
        <w:rPr>
          <w:rFonts w:ascii="Lato" w:hAnsi="Lato" w:cs="Lato Heavy"/>
          <w:b/>
          <w:bCs/>
          <w:color w:val="1D1932"/>
          <w:sz w:val="20"/>
          <w:szCs w:val="20"/>
        </w:rPr>
      </w:pPr>
      <w:r w:rsidRPr="00741234">
        <w:rPr>
          <w:rFonts w:ascii="Lato" w:hAnsi="Lato" w:cs="Lato Heavy"/>
          <w:b/>
          <w:bCs/>
          <w:color w:val="1D1932"/>
          <w:sz w:val="20"/>
          <w:szCs w:val="20"/>
        </w:rPr>
        <w:t xml:space="preserve">Next Review Date: </w:t>
      </w:r>
      <w:r w:rsidRPr="00741234">
        <w:rPr>
          <w:rFonts w:ascii="Lato" w:hAnsi="Lato" w:cs="Lato Light"/>
          <w:color w:val="1D1932"/>
          <w:sz w:val="20"/>
          <w:szCs w:val="20"/>
        </w:rPr>
        <w:t>[</w:t>
      </w:r>
      <w:r w:rsidR="007C6987">
        <w:rPr>
          <w:rFonts w:ascii="Lato" w:hAnsi="Lato" w:cs="Lato Light"/>
          <w:color w:val="1D1932"/>
          <w:sz w:val="20"/>
          <w:szCs w:val="20"/>
        </w:rPr>
        <w:t xml:space="preserve">June </w:t>
      </w:r>
      <w:r w:rsidR="00905AAF">
        <w:rPr>
          <w:rFonts w:ascii="Lato" w:hAnsi="Lato" w:cs="Lato Light"/>
          <w:color w:val="1D1932"/>
          <w:sz w:val="20"/>
          <w:szCs w:val="20"/>
        </w:rPr>
        <w:t>2024</w:t>
      </w:r>
      <w:r w:rsidRPr="00741234">
        <w:rPr>
          <w:rFonts w:ascii="Lato" w:hAnsi="Lato" w:cs="Lato Light"/>
          <w:color w:val="1D1932"/>
          <w:sz w:val="20"/>
          <w:szCs w:val="20"/>
        </w:rPr>
        <w:t>]</w:t>
      </w:r>
    </w:p>
    <w:p w14:paraId="6654343E" w14:textId="5002D439" w:rsidR="00FC325B" w:rsidRPr="00741234" w:rsidRDefault="00FC325B" w:rsidP="00FC325B">
      <w:pPr>
        <w:spacing w:line="276" w:lineRule="auto"/>
        <w:rPr>
          <w:rFonts w:ascii="Lato" w:hAnsi="Lato" w:cs="Lato Light"/>
          <w:color w:val="1D1932"/>
          <w:sz w:val="20"/>
          <w:szCs w:val="20"/>
        </w:rPr>
      </w:pPr>
      <w:r w:rsidRPr="00741234">
        <w:rPr>
          <w:rFonts w:ascii="Lato" w:hAnsi="Lato" w:cs="Lato Heavy"/>
          <w:b/>
          <w:bCs/>
          <w:color w:val="1D1932"/>
          <w:sz w:val="20"/>
          <w:szCs w:val="20"/>
        </w:rPr>
        <w:t>Prepared by:</w:t>
      </w:r>
      <w:r w:rsidRPr="00741234">
        <w:rPr>
          <w:rFonts w:ascii="Lato" w:hAnsi="Lato" w:cs="Lato Light"/>
          <w:color w:val="1D1932"/>
          <w:sz w:val="20"/>
          <w:szCs w:val="20"/>
        </w:rPr>
        <w:t xml:space="preserve"> [</w:t>
      </w:r>
      <w:r w:rsidR="007C6987">
        <w:rPr>
          <w:rFonts w:ascii="Lato" w:hAnsi="Lato" w:cs="Lato Light"/>
          <w:color w:val="1D1932"/>
          <w:sz w:val="20"/>
          <w:szCs w:val="20"/>
        </w:rPr>
        <w:t>SAFEGUARDING, PERSONAL DEVELOPMENT, BEHAVIOUR &amp; WELFARE</w:t>
      </w:r>
      <w:r w:rsidRPr="00741234">
        <w:rPr>
          <w:rFonts w:ascii="Lato" w:hAnsi="Lato" w:cs="Lato Light"/>
          <w:color w:val="1D1932"/>
          <w:sz w:val="20"/>
          <w:szCs w:val="20"/>
        </w:rPr>
        <w:t>]</w:t>
      </w:r>
    </w:p>
    <w:p w14:paraId="47652609" w14:textId="77777777" w:rsidR="00FC325B" w:rsidRPr="00741234" w:rsidRDefault="00FC325B" w:rsidP="00FC325B">
      <w:pPr>
        <w:spacing w:line="276" w:lineRule="auto"/>
        <w:rPr>
          <w:rFonts w:ascii="Lato" w:hAnsi="Lato" w:cs="Lato Light"/>
          <w:color w:val="1D1932"/>
          <w:sz w:val="20"/>
          <w:szCs w:val="20"/>
        </w:rPr>
      </w:pPr>
    </w:p>
    <w:p w14:paraId="0E70F63F" w14:textId="77777777" w:rsidR="00FC325B" w:rsidRPr="00741234" w:rsidRDefault="00FC325B" w:rsidP="00FC325B">
      <w:pPr>
        <w:spacing w:line="276" w:lineRule="auto"/>
        <w:rPr>
          <w:rFonts w:ascii="Lato" w:hAnsi="Lato" w:cs="Lato Light"/>
          <w:color w:val="1D1932"/>
          <w:sz w:val="20"/>
          <w:szCs w:val="20"/>
        </w:rPr>
      </w:pPr>
    </w:p>
    <w:p w14:paraId="1EA39399" w14:textId="20804F44" w:rsidR="00FC325B" w:rsidRDefault="0049045E" w:rsidP="00FC325B">
      <w:pPr>
        <w:spacing w:line="276" w:lineRule="auto"/>
        <w:rPr>
          <w:rFonts w:ascii="Lato Light" w:hAnsi="Lato Light" w:cs="Lato Light"/>
          <w:color w:val="1D1932"/>
          <w:sz w:val="20"/>
          <w:szCs w:val="20"/>
        </w:rPr>
      </w:pPr>
      <w:r>
        <w:rPr>
          <w:noProof/>
        </w:rPr>
        <w:drawing>
          <wp:anchor distT="0" distB="0" distL="114300" distR="114300" simplePos="0" relativeHeight="251658240" behindDoc="0" locked="1" layoutInCell="1" allowOverlap="1" wp14:anchorId="4479B23E" wp14:editId="01B5AD79">
            <wp:simplePos x="0" y="0"/>
            <wp:positionH relativeFrom="margin">
              <wp:align>left</wp:align>
            </wp:positionH>
            <wp:positionV relativeFrom="paragraph">
              <wp:posOffset>381000</wp:posOffset>
            </wp:positionV>
            <wp:extent cx="1304290" cy="15474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290" cy="15474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B83040" w14:textId="7871A1C6" w:rsidR="00A21D1E" w:rsidRDefault="00A21D1E"/>
    <w:p w14:paraId="3A5811E8" w14:textId="5FB3B730" w:rsidR="00FC325B" w:rsidRDefault="00FC325B"/>
    <w:p w14:paraId="0C879856" w14:textId="48EBE44C" w:rsidR="00FC325B" w:rsidRDefault="00FC325B"/>
    <w:p w14:paraId="1CA21546" w14:textId="1116D3DB" w:rsidR="00FC325B" w:rsidRDefault="00FC325B"/>
    <w:p w14:paraId="33CA3F97" w14:textId="70F6652F" w:rsidR="00FC325B" w:rsidRDefault="00FC325B"/>
    <w:p w14:paraId="3794BA67" w14:textId="5FBFE4D9" w:rsidR="00FC325B" w:rsidRDefault="00FC325B"/>
    <w:p w14:paraId="5FBB3418" w14:textId="2BCA5FB3" w:rsidR="00FC325B" w:rsidRDefault="00FC325B"/>
    <w:p w14:paraId="0DC62DD9" w14:textId="5DBB2EA2" w:rsidR="00FC325B" w:rsidRDefault="00FC325B"/>
    <w:p w14:paraId="70F8EDB1" w14:textId="64F3E210" w:rsidR="00741234" w:rsidRDefault="00741234">
      <w:pPr>
        <w:rPr>
          <w:rFonts w:ascii="Lato" w:hAnsi="Lato"/>
          <w:sz w:val="22"/>
          <w:szCs w:val="22"/>
        </w:rPr>
      </w:pPr>
    </w:p>
    <w:p w14:paraId="7B34760C" w14:textId="26A19C54" w:rsidR="00905AAF" w:rsidRDefault="00905AAF">
      <w:pPr>
        <w:rPr>
          <w:rFonts w:ascii="Lato" w:hAnsi="Lato"/>
          <w:sz w:val="22"/>
          <w:szCs w:val="22"/>
        </w:rPr>
      </w:pPr>
    </w:p>
    <w:p w14:paraId="20F700A2" w14:textId="3EE01095" w:rsidR="00905AAF" w:rsidRDefault="00905AAF">
      <w:pPr>
        <w:rPr>
          <w:rFonts w:ascii="Lato" w:hAnsi="Lato"/>
          <w:sz w:val="22"/>
          <w:szCs w:val="22"/>
        </w:rPr>
      </w:pPr>
    </w:p>
    <w:p w14:paraId="34E8F3C7" w14:textId="67DCF65A" w:rsidR="00905AAF" w:rsidRDefault="00905AAF">
      <w:pPr>
        <w:rPr>
          <w:rFonts w:ascii="Lato" w:hAnsi="Lato"/>
          <w:sz w:val="22"/>
          <w:szCs w:val="22"/>
        </w:rPr>
      </w:pPr>
    </w:p>
    <w:p w14:paraId="22E3CB77" w14:textId="180155DF" w:rsidR="00905AAF" w:rsidRDefault="00905AAF">
      <w:pPr>
        <w:rPr>
          <w:rFonts w:ascii="Lato" w:hAnsi="Lato"/>
          <w:sz w:val="22"/>
          <w:szCs w:val="22"/>
        </w:rPr>
      </w:pPr>
    </w:p>
    <w:p w14:paraId="064803FD" w14:textId="13CDA853" w:rsidR="00905AAF" w:rsidRDefault="00905AAF">
      <w:pPr>
        <w:rPr>
          <w:rFonts w:ascii="Lato" w:hAnsi="Lato"/>
          <w:sz w:val="22"/>
          <w:szCs w:val="22"/>
        </w:rPr>
      </w:pPr>
    </w:p>
    <w:p w14:paraId="53BF4075" w14:textId="528A25F3" w:rsidR="00905AAF" w:rsidRDefault="00905AAF">
      <w:pPr>
        <w:rPr>
          <w:rFonts w:ascii="Lato" w:hAnsi="Lato"/>
          <w:sz w:val="22"/>
          <w:szCs w:val="22"/>
        </w:rPr>
      </w:pPr>
    </w:p>
    <w:p w14:paraId="18DEB053" w14:textId="321F19D9" w:rsidR="007C6987" w:rsidRDefault="007C6987">
      <w:pPr>
        <w:rPr>
          <w:rFonts w:ascii="Lato" w:hAnsi="Lato"/>
          <w:sz w:val="22"/>
          <w:szCs w:val="22"/>
        </w:rPr>
      </w:pPr>
    </w:p>
    <w:p w14:paraId="6E2F6E6C" w14:textId="2CAC2836" w:rsidR="007C6987" w:rsidRDefault="007C6987">
      <w:pPr>
        <w:rPr>
          <w:rFonts w:ascii="Lato" w:hAnsi="Lato"/>
          <w:sz w:val="22"/>
          <w:szCs w:val="22"/>
        </w:rPr>
      </w:pPr>
    </w:p>
    <w:p w14:paraId="638F6693" w14:textId="77777777" w:rsidR="007C6987" w:rsidRDefault="007C6987">
      <w:pPr>
        <w:rPr>
          <w:rFonts w:ascii="Lato" w:hAnsi="Lato"/>
          <w:sz w:val="22"/>
          <w:szCs w:val="22"/>
        </w:rPr>
      </w:pPr>
    </w:p>
    <w:p w14:paraId="79417496" w14:textId="7D816054" w:rsidR="00905AAF" w:rsidRDefault="00905AAF">
      <w:pPr>
        <w:rPr>
          <w:rFonts w:ascii="Lato" w:hAnsi="Lato"/>
          <w:sz w:val="22"/>
          <w:szCs w:val="22"/>
        </w:rPr>
      </w:pPr>
    </w:p>
    <w:p w14:paraId="67597046" w14:textId="6D350DB6" w:rsidR="007C6987" w:rsidRDefault="007C6987">
      <w:pPr>
        <w:rPr>
          <w:rFonts w:ascii="Lato" w:hAnsi="Lato"/>
          <w:sz w:val="22"/>
          <w:szCs w:val="22"/>
        </w:rPr>
      </w:pPr>
    </w:p>
    <w:p w14:paraId="275BE89E" w14:textId="0BF7C5A6" w:rsidR="007C6987" w:rsidRDefault="007C6987">
      <w:pPr>
        <w:rPr>
          <w:rFonts w:ascii="Lato" w:hAnsi="Lato"/>
          <w:sz w:val="22"/>
          <w:szCs w:val="22"/>
        </w:rPr>
      </w:pPr>
    </w:p>
    <w:p w14:paraId="07BA5B45" w14:textId="5AD39773" w:rsidR="007C6987" w:rsidRDefault="007C6987" w:rsidP="002531F2">
      <w:pPr>
        <w:jc w:val="center"/>
        <w:rPr>
          <w:rFonts w:ascii="Lato" w:hAnsi="Lato" w:cs="Calibri Light"/>
          <w:b/>
          <w:bCs/>
          <w:sz w:val="28"/>
          <w:szCs w:val="28"/>
        </w:rPr>
      </w:pPr>
      <w:r w:rsidRPr="002531F2">
        <w:rPr>
          <w:rFonts w:ascii="Lato" w:hAnsi="Lato" w:cs="Calibri Light"/>
          <w:b/>
          <w:bCs/>
          <w:sz w:val="28"/>
          <w:szCs w:val="28"/>
        </w:rPr>
        <w:t>Contents</w:t>
      </w:r>
    </w:p>
    <w:p w14:paraId="0265EEAC" w14:textId="1B81F26F" w:rsidR="002531F2" w:rsidRDefault="002531F2" w:rsidP="002531F2">
      <w:pPr>
        <w:jc w:val="center"/>
        <w:rPr>
          <w:rFonts w:ascii="Lato" w:hAnsi="Lato" w:cs="Calibri Light"/>
          <w:b/>
          <w:bCs/>
          <w:sz w:val="28"/>
          <w:szCs w:val="28"/>
        </w:rPr>
      </w:pPr>
    </w:p>
    <w:p w14:paraId="633E5DC6" w14:textId="77777777" w:rsidR="002531F2" w:rsidRPr="002531F2" w:rsidRDefault="002531F2" w:rsidP="002531F2">
      <w:pPr>
        <w:jc w:val="center"/>
        <w:rPr>
          <w:rFonts w:ascii="Lato" w:hAnsi="Lato" w:cs="Calibri Light"/>
          <w:b/>
          <w:bCs/>
          <w:sz w:val="28"/>
          <w:szCs w:val="28"/>
        </w:rPr>
      </w:pPr>
    </w:p>
    <w:p w14:paraId="134C2875" w14:textId="3029132D" w:rsidR="007C6987" w:rsidRDefault="007C6987" w:rsidP="007C6987">
      <w:pPr>
        <w:rPr>
          <w:rFonts w:ascii="Lato" w:hAnsi="Lato" w:cs="Calibri Light"/>
          <w:sz w:val="22"/>
          <w:szCs w:val="22"/>
        </w:rPr>
      </w:pPr>
      <w:r w:rsidRPr="007C6987">
        <w:rPr>
          <w:rFonts w:ascii="Lato" w:hAnsi="Lato" w:cs="Calibri Light"/>
          <w:sz w:val="22"/>
          <w:szCs w:val="22"/>
        </w:rPr>
        <w:t xml:space="preserve">1. </w:t>
      </w:r>
      <w:r>
        <w:rPr>
          <w:rFonts w:ascii="Lato" w:hAnsi="Lato" w:cs="Calibri Light"/>
          <w:sz w:val="22"/>
          <w:szCs w:val="22"/>
        </w:rPr>
        <w:tab/>
      </w:r>
      <w:r w:rsidRPr="007C6987">
        <w:rPr>
          <w:rFonts w:ascii="Lato" w:hAnsi="Lato" w:cs="Calibri Light"/>
          <w:sz w:val="22"/>
          <w:szCs w:val="22"/>
        </w:rPr>
        <w:t xml:space="preserve">Aims </w:t>
      </w:r>
      <w:r>
        <w:rPr>
          <w:rFonts w:ascii="Lato" w:hAnsi="Lato" w:cs="Calibri Light"/>
          <w:sz w:val="22"/>
          <w:szCs w:val="22"/>
        </w:rPr>
        <w:tab/>
      </w:r>
      <w:r>
        <w:rPr>
          <w:rFonts w:ascii="Lato" w:hAnsi="Lato" w:cs="Calibri Light"/>
          <w:sz w:val="22"/>
          <w:szCs w:val="22"/>
        </w:rPr>
        <w:tab/>
      </w:r>
      <w:r>
        <w:rPr>
          <w:rFonts w:ascii="Lato" w:hAnsi="Lato" w:cs="Calibri Light"/>
          <w:sz w:val="22"/>
          <w:szCs w:val="22"/>
        </w:rPr>
        <w:tab/>
      </w:r>
      <w:r>
        <w:rPr>
          <w:rFonts w:ascii="Lato" w:hAnsi="Lato" w:cs="Calibri Light"/>
          <w:sz w:val="22"/>
          <w:szCs w:val="22"/>
        </w:rPr>
        <w:tab/>
      </w:r>
      <w:r>
        <w:rPr>
          <w:rFonts w:ascii="Lato" w:hAnsi="Lato" w:cs="Calibri Light"/>
          <w:sz w:val="22"/>
          <w:szCs w:val="22"/>
        </w:rPr>
        <w:tab/>
      </w:r>
      <w:r>
        <w:rPr>
          <w:rFonts w:ascii="Lato" w:hAnsi="Lato" w:cs="Calibri Light"/>
          <w:sz w:val="22"/>
          <w:szCs w:val="22"/>
        </w:rPr>
        <w:tab/>
      </w:r>
      <w:r>
        <w:rPr>
          <w:rFonts w:ascii="Lato" w:hAnsi="Lato" w:cs="Calibri Light"/>
          <w:sz w:val="22"/>
          <w:szCs w:val="22"/>
        </w:rPr>
        <w:tab/>
      </w:r>
      <w:r>
        <w:rPr>
          <w:rFonts w:ascii="Lato" w:hAnsi="Lato" w:cs="Calibri Light"/>
          <w:sz w:val="22"/>
          <w:szCs w:val="22"/>
        </w:rPr>
        <w:tab/>
      </w:r>
      <w:r>
        <w:rPr>
          <w:rFonts w:ascii="Lato" w:hAnsi="Lato" w:cs="Calibri Light"/>
          <w:sz w:val="22"/>
          <w:szCs w:val="22"/>
        </w:rPr>
        <w:tab/>
      </w:r>
      <w:r>
        <w:rPr>
          <w:rFonts w:ascii="Lato" w:hAnsi="Lato" w:cs="Calibri Light"/>
          <w:sz w:val="22"/>
          <w:szCs w:val="22"/>
        </w:rPr>
        <w:tab/>
      </w:r>
      <w:r>
        <w:rPr>
          <w:rFonts w:ascii="Lato" w:hAnsi="Lato" w:cs="Calibri Light"/>
          <w:sz w:val="22"/>
          <w:szCs w:val="22"/>
        </w:rPr>
        <w:tab/>
      </w:r>
      <w:r w:rsidR="00873B3F">
        <w:rPr>
          <w:rFonts w:ascii="Lato" w:hAnsi="Lato" w:cs="Calibri Light"/>
          <w:sz w:val="22"/>
          <w:szCs w:val="22"/>
        </w:rPr>
        <w:t>3</w:t>
      </w:r>
    </w:p>
    <w:p w14:paraId="32D17991" w14:textId="77777777" w:rsidR="00C62DE2" w:rsidRDefault="00C62DE2" w:rsidP="007C6987">
      <w:pPr>
        <w:rPr>
          <w:rFonts w:ascii="Lato" w:hAnsi="Lato" w:cs="Calibri Light"/>
          <w:sz w:val="22"/>
          <w:szCs w:val="22"/>
        </w:rPr>
      </w:pPr>
    </w:p>
    <w:p w14:paraId="1754D151" w14:textId="77777777" w:rsidR="007C6987" w:rsidRPr="007C6987" w:rsidRDefault="007C6987" w:rsidP="007C6987">
      <w:pPr>
        <w:rPr>
          <w:rFonts w:ascii="Lato" w:hAnsi="Lato" w:cs="Calibri Light"/>
          <w:sz w:val="22"/>
          <w:szCs w:val="22"/>
        </w:rPr>
      </w:pPr>
    </w:p>
    <w:p w14:paraId="6BB8C16E" w14:textId="29318FCF" w:rsidR="007C6987" w:rsidRDefault="007C6987" w:rsidP="007C6987">
      <w:pPr>
        <w:rPr>
          <w:rFonts w:ascii="Lato" w:hAnsi="Lato" w:cs="Calibri Light"/>
          <w:sz w:val="22"/>
          <w:szCs w:val="22"/>
        </w:rPr>
      </w:pPr>
      <w:r w:rsidRPr="007C6987">
        <w:rPr>
          <w:rFonts w:ascii="Lato" w:hAnsi="Lato" w:cs="Calibri Light"/>
          <w:sz w:val="22"/>
          <w:szCs w:val="22"/>
        </w:rPr>
        <w:t xml:space="preserve">2. </w:t>
      </w:r>
      <w:r>
        <w:rPr>
          <w:rFonts w:ascii="Lato" w:hAnsi="Lato" w:cs="Calibri Light"/>
          <w:sz w:val="22"/>
          <w:szCs w:val="22"/>
        </w:rPr>
        <w:tab/>
      </w:r>
      <w:r w:rsidRPr="007C6987">
        <w:rPr>
          <w:rFonts w:ascii="Lato" w:hAnsi="Lato" w:cs="Calibri Light"/>
          <w:sz w:val="22"/>
          <w:szCs w:val="22"/>
        </w:rPr>
        <w:t xml:space="preserve">Legislation and Statutory Guidance </w:t>
      </w:r>
      <w:r>
        <w:rPr>
          <w:rFonts w:ascii="Lato" w:hAnsi="Lato" w:cs="Calibri Light"/>
          <w:sz w:val="22"/>
          <w:szCs w:val="22"/>
        </w:rPr>
        <w:tab/>
      </w:r>
      <w:r>
        <w:rPr>
          <w:rFonts w:ascii="Lato" w:hAnsi="Lato" w:cs="Calibri Light"/>
          <w:sz w:val="22"/>
          <w:szCs w:val="22"/>
        </w:rPr>
        <w:tab/>
      </w:r>
      <w:r>
        <w:rPr>
          <w:rFonts w:ascii="Lato" w:hAnsi="Lato" w:cs="Calibri Light"/>
          <w:sz w:val="22"/>
          <w:szCs w:val="22"/>
        </w:rPr>
        <w:tab/>
      </w:r>
      <w:r>
        <w:rPr>
          <w:rFonts w:ascii="Lato" w:hAnsi="Lato" w:cs="Calibri Light"/>
          <w:sz w:val="22"/>
          <w:szCs w:val="22"/>
        </w:rPr>
        <w:tab/>
      </w:r>
      <w:r>
        <w:rPr>
          <w:rFonts w:ascii="Lato" w:hAnsi="Lato" w:cs="Calibri Light"/>
          <w:sz w:val="22"/>
          <w:szCs w:val="22"/>
        </w:rPr>
        <w:tab/>
      </w:r>
      <w:r>
        <w:rPr>
          <w:rFonts w:ascii="Lato" w:hAnsi="Lato" w:cs="Calibri Light"/>
          <w:sz w:val="22"/>
          <w:szCs w:val="22"/>
        </w:rPr>
        <w:tab/>
      </w:r>
      <w:r>
        <w:rPr>
          <w:rFonts w:ascii="Lato" w:hAnsi="Lato" w:cs="Calibri Light"/>
          <w:sz w:val="22"/>
          <w:szCs w:val="22"/>
        </w:rPr>
        <w:tab/>
      </w:r>
      <w:r w:rsidR="00873B3F">
        <w:rPr>
          <w:rFonts w:ascii="Lato" w:hAnsi="Lato" w:cs="Calibri Light"/>
          <w:sz w:val="22"/>
          <w:szCs w:val="22"/>
        </w:rPr>
        <w:t>3</w:t>
      </w:r>
    </w:p>
    <w:p w14:paraId="6D66D3C2" w14:textId="77777777" w:rsidR="00C62DE2" w:rsidRDefault="00C62DE2" w:rsidP="007C6987">
      <w:pPr>
        <w:rPr>
          <w:rFonts w:ascii="Lato" w:hAnsi="Lato" w:cs="Calibri Light"/>
          <w:sz w:val="22"/>
          <w:szCs w:val="22"/>
        </w:rPr>
      </w:pPr>
    </w:p>
    <w:p w14:paraId="0439EB6F" w14:textId="77777777" w:rsidR="007C6987" w:rsidRPr="007C6987" w:rsidRDefault="007C6987" w:rsidP="007C6987">
      <w:pPr>
        <w:rPr>
          <w:rFonts w:ascii="Lato" w:hAnsi="Lato" w:cs="Calibri Light"/>
          <w:sz w:val="22"/>
          <w:szCs w:val="22"/>
        </w:rPr>
      </w:pPr>
    </w:p>
    <w:p w14:paraId="29E18A41" w14:textId="1CD6B855" w:rsidR="007C6987" w:rsidRDefault="007C6987" w:rsidP="007C6987">
      <w:pPr>
        <w:rPr>
          <w:rFonts w:ascii="Lato" w:hAnsi="Lato" w:cs="Calibri Light"/>
          <w:sz w:val="22"/>
          <w:szCs w:val="22"/>
        </w:rPr>
      </w:pPr>
      <w:r w:rsidRPr="007C6987">
        <w:rPr>
          <w:rFonts w:ascii="Lato" w:hAnsi="Lato" w:cs="Calibri Light"/>
          <w:sz w:val="22"/>
          <w:szCs w:val="22"/>
        </w:rPr>
        <w:t xml:space="preserve">3. </w:t>
      </w:r>
      <w:r>
        <w:rPr>
          <w:rFonts w:ascii="Lato" w:hAnsi="Lato" w:cs="Calibri Light"/>
          <w:sz w:val="22"/>
          <w:szCs w:val="22"/>
        </w:rPr>
        <w:tab/>
      </w:r>
      <w:r w:rsidRPr="007C6987">
        <w:rPr>
          <w:rFonts w:ascii="Lato" w:hAnsi="Lato" w:cs="Calibri Light"/>
          <w:sz w:val="22"/>
          <w:szCs w:val="22"/>
        </w:rPr>
        <w:t xml:space="preserve">The Decision to Exclude </w:t>
      </w:r>
      <w:r>
        <w:rPr>
          <w:rFonts w:ascii="Lato" w:hAnsi="Lato" w:cs="Calibri Light"/>
          <w:sz w:val="22"/>
          <w:szCs w:val="22"/>
        </w:rPr>
        <w:tab/>
      </w:r>
      <w:r>
        <w:rPr>
          <w:rFonts w:ascii="Lato" w:hAnsi="Lato" w:cs="Calibri Light"/>
          <w:sz w:val="22"/>
          <w:szCs w:val="22"/>
        </w:rPr>
        <w:tab/>
      </w:r>
      <w:r>
        <w:rPr>
          <w:rFonts w:ascii="Lato" w:hAnsi="Lato" w:cs="Calibri Light"/>
          <w:sz w:val="22"/>
          <w:szCs w:val="22"/>
        </w:rPr>
        <w:tab/>
      </w:r>
      <w:r>
        <w:rPr>
          <w:rFonts w:ascii="Lato" w:hAnsi="Lato" w:cs="Calibri Light"/>
          <w:sz w:val="22"/>
          <w:szCs w:val="22"/>
        </w:rPr>
        <w:tab/>
      </w:r>
      <w:r>
        <w:rPr>
          <w:rFonts w:ascii="Lato" w:hAnsi="Lato" w:cs="Calibri Light"/>
          <w:sz w:val="22"/>
          <w:szCs w:val="22"/>
        </w:rPr>
        <w:tab/>
      </w:r>
      <w:r>
        <w:rPr>
          <w:rFonts w:ascii="Lato" w:hAnsi="Lato" w:cs="Calibri Light"/>
          <w:sz w:val="22"/>
          <w:szCs w:val="22"/>
        </w:rPr>
        <w:tab/>
      </w:r>
      <w:r>
        <w:rPr>
          <w:rFonts w:ascii="Lato" w:hAnsi="Lato" w:cs="Calibri Light"/>
          <w:sz w:val="22"/>
          <w:szCs w:val="22"/>
        </w:rPr>
        <w:tab/>
      </w:r>
      <w:r>
        <w:rPr>
          <w:rFonts w:ascii="Lato" w:hAnsi="Lato" w:cs="Calibri Light"/>
          <w:sz w:val="22"/>
          <w:szCs w:val="22"/>
        </w:rPr>
        <w:tab/>
      </w:r>
      <w:r w:rsidR="00873B3F">
        <w:rPr>
          <w:rFonts w:ascii="Lato" w:hAnsi="Lato" w:cs="Calibri Light"/>
          <w:sz w:val="22"/>
          <w:szCs w:val="22"/>
        </w:rPr>
        <w:t>3</w:t>
      </w:r>
    </w:p>
    <w:p w14:paraId="746A5C48" w14:textId="77777777" w:rsidR="00C62DE2" w:rsidRDefault="00C62DE2" w:rsidP="007C6987">
      <w:pPr>
        <w:rPr>
          <w:rFonts w:ascii="Lato" w:hAnsi="Lato" w:cs="Calibri Light"/>
          <w:sz w:val="22"/>
          <w:szCs w:val="22"/>
        </w:rPr>
      </w:pPr>
    </w:p>
    <w:p w14:paraId="3AE251B2" w14:textId="77777777" w:rsidR="007C6987" w:rsidRPr="007C6987" w:rsidRDefault="007C6987" w:rsidP="007C6987">
      <w:pPr>
        <w:rPr>
          <w:rFonts w:ascii="Lato" w:hAnsi="Lato" w:cs="Calibri Light"/>
          <w:sz w:val="22"/>
          <w:szCs w:val="22"/>
        </w:rPr>
      </w:pPr>
    </w:p>
    <w:p w14:paraId="4C81ABAA" w14:textId="79CD10E9" w:rsidR="007C6987" w:rsidRDefault="007C6987" w:rsidP="007C6987">
      <w:pPr>
        <w:rPr>
          <w:rFonts w:ascii="Lato" w:hAnsi="Lato" w:cs="Calibri Light"/>
          <w:sz w:val="22"/>
          <w:szCs w:val="22"/>
        </w:rPr>
      </w:pPr>
      <w:r w:rsidRPr="007C6987">
        <w:rPr>
          <w:rFonts w:ascii="Lato" w:hAnsi="Lato" w:cs="Calibri Light"/>
          <w:sz w:val="22"/>
          <w:szCs w:val="22"/>
        </w:rPr>
        <w:t xml:space="preserve">4. </w:t>
      </w:r>
      <w:r>
        <w:rPr>
          <w:rFonts w:ascii="Lato" w:hAnsi="Lato" w:cs="Calibri Light"/>
          <w:sz w:val="22"/>
          <w:szCs w:val="22"/>
        </w:rPr>
        <w:tab/>
      </w:r>
      <w:r w:rsidRPr="007C6987">
        <w:rPr>
          <w:rFonts w:ascii="Lato" w:hAnsi="Lato" w:cs="Calibri Light"/>
          <w:sz w:val="22"/>
          <w:szCs w:val="22"/>
        </w:rPr>
        <w:t xml:space="preserve">Definition </w:t>
      </w:r>
      <w:r>
        <w:rPr>
          <w:rFonts w:ascii="Lato" w:hAnsi="Lato" w:cs="Calibri Light"/>
          <w:sz w:val="22"/>
          <w:szCs w:val="22"/>
        </w:rPr>
        <w:tab/>
      </w:r>
      <w:r>
        <w:rPr>
          <w:rFonts w:ascii="Lato" w:hAnsi="Lato" w:cs="Calibri Light"/>
          <w:sz w:val="22"/>
          <w:szCs w:val="22"/>
        </w:rPr>
        <w:tab/>
      </w:r>
      <w:r>
        <w:rPr>
          <w:rFonts w:ascii="Lato" w:hAnsi="Lato" w:cs="Calibri Light"/>
          <w:sz w:val="22"/>
          <w:szCs w:val="22"/>
        </w:rPr>
        <w:tab/>
      </w:r>
      <w:r>
        <w:rPr>
          <w:rFonts w:ascii="Lato" w:hAnsi="Lato" w:cs="Calibri Light"/>
          <w:sz w:val="22"/>
          <w:szCs w:val="22"/>
        </w:rPr>
        <w:tab/>
      </w:r>
      <w:r>
        <w:rPr>
          <w:rFonts w:ascii="Lato" w:hAnsi="Lato" w:cs="Calibri Light"/>
          <w:sz w:val="22"/>
          <w:szCs w:val="22"/>
        </w:rPr>
        <w:tab/>
      </w:r>
      <w:r>
        <w:rPr>
          <w:rFonts w:ascii="Lato" w:hAnsi="Lato" w:cs="Calibri Light"/>
          <w:sz w:val="22"/>
          <w:szCs w:val="22"/>
        </w:rPr>
        <w:tab/>
      </w:r>
      <w:r>
        <w:rPr>
          <w:rFonts w:ascii="Lato" w:hAnsi="Lato" w:cs="Calibri Light"/>
          <w:sz w:val="22"/>
          <w:szCs w:val="22"/>
        </w:rPr>
        <w:tab/>
      </w:r>
      <w:r>
        <w:rPr>
          <w:rFonts w:ascii="Lato" w:hAnsi="Lato" w:cs="Calibri Light"/>
          <w:sz w:val="22"/>
          <w:szCs w:val="22"/>
        </w:rPr>
        <w:tab/>
      </w:r>
      <w:r>
        <w:rPr>
          <w:rFonts w:ascii="Lato" w:hAnsi="Lato" w:cs="Calibri Light"/>
          <w:sz w:val="22"/>
          <w:szCs w:val="22"/>
        </w:rPr>
        <w:tab/>
      </w:r>
      <w:r>
        <w:rPr>
          <w:rFonts w:ascii="Lato" w:hAnsi="Lato" w:cs="Calibri Light"/>
          <w:sz w:val="22"/>
          <w:szCs w:val="22"/>
        </w:rPr>
        <w:tab/>
      </w:r>
      <w:r w:rsidR="000A5CE7">
        <w:rPr>
          <w:rFonts w:ascii="Lato" w:hAnsi="Lato" w:cs="Calibri Light"/>
          <w:sz w:val="22"/>
          <w:szCs w:val="22"/>
        </w:rPr>
        <w:t>4</w:t>
      </w:r>
    </w:p>
    <w:p w14:paraId="0CC1923E" w14:textId="77777777" w:rsidR="00C62DE2" w:rsidRDefault="00C62DE2" w:rsidP="007C6987">
      <w:pPr>
        <w:rPr>
          <w:rFonts w:ascii="Lato" w:hAnsi="Lato" w:cs="Calibri Light"/>
          <w:sz w:val="22"/>
          <w:szCs w:val="22"/>
        </w:rPr>
      </w:pPr>
    </w:p>
    <w:p w14:paraId="1329D837" w14:textId="77777777" w:rsidR="007C6987" w:rsidRPr="007C6987" w:rsidRDefault="007C6987" w:rsidP="007C6987">
      <w:pPr>
        <w:rPr>
          <w:rFonts w:ascii="Lato" w:hAnsi="Lato" w:cs="Calibri Light"/>
          <w:sz w:val="22"/>
          <w:szCs w:val="22"/>
        </w:rPr>
      </w:pPr>
    </w:p>
    <w:p w14:paraId="25A3809C" w14:textId="6862BEEB" w:rsidR="007C6987" w:rsidRDefault="007C6987" w:rsidP="007C6987">
      <w:pPr>
        <w:rPr>
          <w:rFonts w:ascii="Lato" w:hAnsi="Lato" w:cs="Calibri Light"/>
          <w:sz w:val="22"/>
          <w:szCs w:val="22"/>
        </w:rPr>
      </w:pPr>
      <w:r w:rsidRPr="007C6987">
        <w:rPr>
          <w:rFonts w:ascii="Lato" w:hAnsi="Lato" w:cs="Calibri Light"/>
          <w:sz w:val="22"/>
          <w:szCs w:val="22"/>
        </w:rPr>
        <w:t xml:space="preserve">5. </w:t>
      </w:r>
      <w:r>
        <w:rPr>
          <w:rFonts w:ascii="Lato" w:hAnsi="Lato" w:cs="Calibri Light"/>
          <w:sz w:val="22"/>
          <w:szCs w:val="22"/>
        </w:rPr>
        <w:tab/>
      </w:r>
      <w:r w:rsidRPr="007C6987">
        <w:rPr>
          <w:rFonts w:ascii="Lato" w:hAnsi="Lato" w:cs="Calibri Light"/>
          <w:sz w:val="22"/>
          <w:szCs w:val="22"/>
        </w:rPr>
        <w:t xml:space="preserve">Roles and Responsibilities </w:t>
      </w:r>
      <w:r>
        <w:rPr>
          <w:rFonts w:ascii="Lato" w:hAnsi="Lato" w:cs="Calibri Light"/>
          <w:sz w:val="22"/>
          <w:szCs w:val="22"/>
        </w:rPr>
        <w:tab/>
      </w:r>
      <w:r>
        <w:rPr>
          <w:rFonts w:ascii="Lato" w:hAnsi="Lato" w:cs="Calibri Light"/>
          <w:sz w:val="22"/>
          <w:szCs w:val="22"/>
        </w:rPr>
        <w:tab/>
      </w:r>
      <w:r>
        <w:rPr>
          <w:rFonts w:ascii="Lato" w:hAnsi="Lato" w:cs="Calibri Light"/>
          <w:sz w:val="22"/>
          <w:szCs w:val="22"/>
        </w:rPr>
        <w:tab/>
      </w:r>
      <w:r>
        <w:rPr>
          <w:rFonts w:ascii="Lato" w:hAnsi="Lato" w:cs="Calibri Light"/>
          <w:sz w:val="22"/>
          <w:szCs w:val="22"/>
        </w:rPr>
        <w:tab/>
      </w:r>
      <w:r>
        <w:rPr>
          <w:rFonts w:ascii="Lato" w:hAnsi="Lato" w:cs="Calibri Light"/>
          <w:sz w:val="22"/>
          <w:szCs w:val="22"/>
        </w:rPr>
        <w:tab/>
      </w:r>
      <w:r>
        <w:rPr>
          <w:rFonts w:ascii="Lato" w:hAnsi="Lato" w:cs="Calibri Light"/>
          <w:sz w:val="22"/>
          <w:szCs w:val="22"/>
        </w:rPr>
        <w:tab/>
      </w:r>
      <w:r>
        <w:rPr>
          <w:rFonts w:ascii="Lato" w:hAnsi="Lato" w:cs="Calibri Light"/>
          <w:sz w:val="22"/>
          <w:szCs w:val="22"/>
        </w:rPr>
        <w:tab/>
      </w:r>
      <w:r>
        <w:rPr>
          <w:rFonts w:ascii="Lato" w:hAnsi="Lato" w:cs="Calibri Light"/>
          <w:sz w:val="22"/>
          <w:szCs w:val="22"/>
        </w:rPr>
        <w:tab/>
      </w:r>
      <w:r w:rsidR="00873B3F">
        <w:rPr>
          <w:rFonts w:ascii="Lato" w:hAnsi="Lato" w:cs="Calibri Light"/>
          <w:sz w:val="22"/>
          <w:szCs w:val="22"/>
        </w:rPr>
        <w:t>5</w:t>
      </w:r>
    </w:p>
    <w:p w14:paraId="28566235" w14:textId="77777777" w:rsidR="007C6987" w:rsidRPr="007C6987" w:rsidRDefault="007C6987" w:rsidP="007C6987">
      <w:pPr>
        <w:rPr>
          <w:rFonts w:ascii="Lato" w:hAnsi="Lato" w:cs="Calibri Light"/>
          <w:sz w:val="22"/>
          <w:szCs w:val="22"/>
        </w:rPr>
      </w:pPr>
    </w:p>
    <w:p w14:paraId="0C89B113" w14:textId="19F31896" w:rsidR="007C6987" w:rsidRDefault="007C6987" w:rsidP="00873B3F">
      <w:pPr>
        <w:ind w:firstLine="720"/>
        <w:rPr>
          <w:rFonts w:ascii="Lato" w:hAnsi="Lato" w:cs="Calibri Light"/>
          <w:sz w:val="22"/>
          <w:szCs w:val="22"/>
        </w:rPr>
      </w:pPr>
      <w:r w:rsidRPr="007C6987">
        <w:rPr>
          <w:rFonts w:ascii="Lato" w:hAnsi="Lato" w:cs="Calibri Light"/>
          <w:sz w:val="22"/>
          <w:szCs w:val="22"/>
        </w:rPr>
        <w:t xml:space="preserve">5.1 </w:t>
      </w:r>
      <w:r>
        <w:rPr>
          <w:rFonts w:ascii="Lato" w:hAnsi="Lato" w:cs="Calibri Light"/>
          <w:sz w:val="22"/>
          <w:szCs w:val="22"/>
        </w:rPr>
        <w:tab/>
      </w:r>
      <w:r w:rsidRPr="007C6987">
        <w:rPr>
          <w:rFonts w:ascii="Lato" w:hAnsi="Lato" w:cs="Calibri Light"/>
          <w:sz w:val="22"/>
          <w:szCs w:val="22"/>
        </w:rPr>
        <w:t xml:space="preserve">The Headteacher </w:t>
      </w:r>
      <w:r>
        <w:rPr>
          <w:rFonts w:ascii="Lato" w:hAnsi="Lato" w:cs="Calibri Light"/>
          <w:sz w:val="22"/>
          <w:szCs w:val="22"/>
        </w:rPr>
        <w:tab/>
      </w:r>
      <w:r>
        <w:rPr>
          <w:rFonts w:ascii="Lato" w:hAnsi="Lato" w:cs="Calibri Light"/>
          <w:sz w:val="22"/>
          <w:szCs w:val="22"/>
        </w:rPr>
        <w:tab/>
      </w:r>
      <w:r>
        <w:rPr>
          <w:rFonts w:ascii="Lato" w:hAnsi="Lato" w:cs="Calibri Light"/>
          <w:sz w:val="22"/>
          <w:szCs w:val="22"/>
        </w:rPr>
        <w:tab/>
      </w:r>
      <w:r>
        <w:rPr>
          <w:rFonts w:ascii="Lato" w:hAnsi="Lato" w:cs="Calibri Light"/>
          <w:sz w:val="22"/>
          <w:szCs w:val="22"/>
        </w:rPr>
        <w:tab/>
      </w:r>
      <w:r>
        <w:rPr>
          <w:rFonts w:ascii="Lato" w:hAnsi="Lato" w:cs="Calibri Light"/>
          <w:sz w:val="22"/>
          <w:szCs w:val="22"/>
        </w:rPr>
        <w:tab/>
      </w:r>
      <w:r>
        <w:rPr>
          <w:rFonts w:ascii="Lato" w:hAnsi="Lato" w:cs="Calibri Light"/>
          <w:sz w:val="22"/>
          <w:szCs w:val="22"/>
        </w:rPr>
        <w:tab/>
      </w:r>
      <w:r>
        <w:rPr>
          <w:rFonts w:ascii="Lato" w:hAnsi="Lato" w:cs="Calibri Light"/>
          <w:sz w:val="22"/>
          <w:szCs w:val="22"/>
        </w:rPr>
        <w:tab/>
      </w:r>
      <w:r>
        <w:rPr>
          <w:rFonts w:ascii="Lato" w:hAnsi="Lato" w:cs="Calibri Light"/>
          <w:sz w:val="22"/>
          <w:szCs w:val="22"/>
        </w:rPr>
        <w:tab/>
      </w:r>
    </w:p>
    <w:p w14:paraId="177FE04F" w14:textId="77777777" w:rsidR="007C6987" w:rsidRPr="007C6987" w:rsidRDefault="007C6987" w:rsidP="007C6987">
      <w:pPr>
        <w:rPr>
          <w:rFonts w:ascii="Lato" w:hAnsi="Lato" w:cs="Calibri Light"/>
          <w:sz w:val="22"/>
          <w:szCs w:val="22"/>
        </w:rPr>
      </w:pPr>
    </w:p>
    <w:p w14:paraId="195AD58F" w14:textId="7B977A06" w:rsidR="007C6987" w:rsidRDefault="007C6987" w:rsidP="00873B3F">
      <w:pPr>
        <w:ind w:firstLine="720"/>
        <w:rPr>
          <w:rFonts w:ascii="Lato" w:hAnsi="Lato" w:cs="Calibri Light"/>
          <w:sz w:val="22"/>
          <w:szCs w:val="22"/>
        </w:rPr>
      </w:pPr>
      <w:r w:rsidRPr="007C6987">
        <w:rPr>
          <w:rFonts w:ascii="Lato" w:hAnsi="Lato" w:cs="Calibri Light"/>
          <w:sz w:val="22"/>
          <w:szCs w:val="22"/>
        </w:rPr>
        <w:t xml:space="preserve">5.2 </w:t>
      </w:r>
      <w:r>
        <w:rPr>
          <w:rFonts w:ascii="Lato" w:hAnsi="Lato" w:cs="Calibri Light"/>
          <w:sz w:val="22"/>
          <w:szCs w:val="22"/>
        </w:rPr>
        <w:tab/>
      </w:r>
      <w:r w:rsidRPr="007C6987">
        <w:rPr>
          <w:rFonts w:ascii="Lato" w:hAnsi="Lato" w:cs="Calibri Light"/>
          <w:sz w:val="22"/>
          <w:szCs w:val="22"/>
        </w:rPr>
        <w:t xml:space="preserve">The </w:t>
      </w:r>
      <w:r w:rsidR="001A24B1">
        <w:rPr>
          <w:rFonts w:ascii="Lato" w:hAnsi="Lato" w:cs="Calibri Light"/>
          <w:sz w:val="22"/>
          <w:szCs w:val="22"/>
        </w:rPr>
        <w:t>Governing Body</w:t>
      </w:r>
      <w:r w:rsidRPr="007C6987">
        <w:rPr>
          <w:rFonts w:ascii="Lato" w:hAnsi="Lato" w:cs="Calibri Light"/>
          <w:sz w:val="22"/>
          <w:szCs w:val="22"/>
        </w:rPr>
        <w:t xml:space="preserve"> </w:t>
      </w:r>
      <w:r>
        <w:rPr>
          <w:rFonts w:ascii="Lato" w:hAnsi="Lato" w:cs="Calibri Light"/>
          <w:sz w:val="22"/>
          <w:szCs w:val="22"/>
        </w:rPr>
        <w:tab/>
      </w:r>
      <w:r>
        <w:rPr>
          <w:rFonts w:ascii="Lato" w:hAnsi="Lato" w:cs="Calibri Light"/>
          <w:sz w:val="22"/>
          <w:szCs w:val="22"/>
        </w:rPr>
        <w:tab/>
      </w:r>
      <w:r>
        <w:rPr>
          <w:rFonts w:ascii="Lato" w:hAnsi="Lato" w:cs="Calibri Light"/>
          <w:sz w:val="22"/>
          <w:szCs w:val="22"/>
        </w:rPr>
        <w:tab/>
      </w:r>
      <w:r>
        <w:rPr>
          <w:rFonts w:ascii="Lato" w:hAnsi="Lato" w:cs="Calibri Light"/>
          <w:sz w:val="22"/>
          <w:szCs w:val="22"/>
        </w:rPr>
        <w:tab/>
      </w:r>
      <w:r>
        <w:rPr>
          <w:rFonts w:ascii="Lato" w:hAnsi="Lato" w:cs="Calibri Light"/>
          <w:sz w:val="22"/>
          <w:szCs w:val="22"/>
        </w:rPr>
        <w:tab/>
      </w:r>
      <w:r>
        <w:rPr>
          <w:rFonts w:ascii="Lato" w:hAnsi="Lato" w:cs="Calibri Light"/>
          <w:sz w:val="22"/>
          <w:szCs w:val="22"/>
        </w:rPr>
        <w:tab/>
      </w:r>
    </w:p>
    <w:p w14:paraId="13A80D5E" w14:textId="77777777" w:rsidR="007C6987" w:rsidRPr="007C6987" w:rsidRDefault="007C6987" w:rsidP="007C6987">
      <w:pPr>
        <w:rPr>
          <w:rFonts w:ascii="Lato" w:hAnsi="Lato" w:cs="Calibri Light"/>
          <w:sz w:val="22"/>
          <w:szCs w:val="22"/>
        </w:rPr>
      </w:pPr>
    </w:p>
    <w:p w14:paraId="4CBF9681" w14:textId="3DCF8DEB" w:rsidR="007C6987" w:rsidRDefault="007C6987" w:rsidP="00873B3F">
      <w:pPr>
        <w:ind w:firstLine="720"/>
        <w:rPr>
          <w:rFonts w:ascii="Lato" w:hAnsi="Lato" w:cs="Calibri Light"/>
          <w:sz w:val="22"/>
          <w:szCs w:val="22"/>
        </w:rPr>
      </w:pPr>
      <w:r w:rsidRPr="007C6987">
        <w:rPr>
          <w:rFonts w:ascii="Lato" w:hAnsi="Lato" w:cs="Calibri Light"/>
          <w:sz w:val="22"/>
          <w:szCs w:val="22"/>
        </w:rPr>
        <w:t xml:space="preserve">5.3 </w:t>
      </w:r>
      <w:r>
        <w:rPr>
          <w:rFonts w:ascii="Lato" w:hAnsi="Lato" w:cs="Calibri Light"/>
          <w:sz w:val="22"/>
          <w:szCs w:val="22"/>
        </w:rPr>
        <w:tab/>
      </w:r>
      <w:r w:rsidRPr="007C6987">
        <w:rPr>
          <w:rFonts w:ascii="Lato" w:hAnsi="Lato" w:cs="Calibri Light"/>
          <w:sz w:val="22"/>
          <w:szCs w:val="22"/>
        </w:rPr>
        <w:t xml:space="preserve">The LA </w:t>
      </w:r>
      <w:r>
        <w:rPr>
          <w:rFonts w:ascii="Lato" w:hAnsi="Lato" w:cs="Calibri Light"/>
          <w:sz w:val="22"/>
          <w:szCs w:val="22"/>
        </w:rPr>
        <w:tab/>
      </w:r>
      <w:r>
        <w:rPr>
          <w:rFonts w:ascii="Lato" w:hAnsi="Lato" w:cs="Calibri Light"/>
          <w:sz w:val="22"/>
          <w:szCs w:val="22"/>
        </w:rPr>
        <w:tab/>
      </w:r>
      <w:r>
        <w:rPr>
          <w:rFonts w:ascii="Lato" w:hAnsi="Lato" w:cs="Calibri Light"/>
          <w:sz w:val="22"/>
          <w:szCs w:val="22"/>
        </w:rPr>
        <w:tab/>
      </w:r>
      <w:r>
        <w:rPr>
          <w:rFonts w:ascii="Lato" w:hAnsi="Lato" w:cs="Calibri Light"/>
          <w:sz w:val="22"/>
          <w:szCs w:val="22"/>
        </w:rPr>
        <w:tab/>
      </w:r>
      <w:r>
        <w:rPr>
          <w:rFonts w:ascii="Lato" w:hAnsi="Lato" w:cs="Calibri Light"/>
          <w:sz w:val="22"/>
          <w:szCs w:val="22"/>
        </w:rPr>
        <w:tab/>
      </w:r>
      <w:r>
        <w:rPr>
          <w:rFonts w:ascii="Lato" w:hAnsi="Lato" w:cs="Calibri Light"/>
          <w:sz w:val="22"/>
          <w:szCs w:val="22"/>
        </w:rPr>
        <w:tab/>
      </w:r>
      <w:r>
        <w:rPr>
          <w:rFonts w:ascii="Lato" w:hAnsi="Lato" w:cs="Calibri Light"/>
          <w:sz w:val="22"/>
          <w:szCs w:val="22"/>
        </w:rPr>
        <w:tab/>
      </w:r>
      <w:r>
        <w:rPr>
          <w:rFonts w:ascii="Lato" w:hAnsi="Lato" w:cs="Calibri Light"/>
          <w:sz w:val="22"/>
          <w:szCs w:val="22"/>
        </w:rPr>
        <w:tab/>
      </w:r>
      <w:r>
        <w:rPr>
          <w:rFonts w:ascii="Lato" w:hAnsi="Lato" w:cs="Calibri Light"/>
          <w:sz w:val="22"/>
          <w:szCs w:val="22"/>
        </w:rPr>
        <w:tab/>
      </w:r>
    </w:p>
    <w:p w14:paraId="21F33DC8" w14:textId="77777777" w:rsidR="007C6987" w:rsidRPr="007C6987" w:rsidRDefault="007C6987" w:rsidP="007C6987">
      <w:pPr>
        <w:rPr>
          <w:rFonts w:ascii="Lato" w:hAnsi="Lato" w:cs="Calibri Light"/>
          <w:sz w:val="22"/>
          <w:szCs w:val="22"/>
        </w:rPr>
      </w:pPr>
    </w:p>
    <w:p w14:paraId="6CFDBE9C" w14:textId="7914134F" w:rsidR="007C6987" w:rsidRDefault="007C6987" w:rsidP="007C6987">
      <w:pPr>
        <w:rPr>
          <w:rFonts w:ascii="Lato" w:hAnsi="Lato" w:cs="Calibri Light"/>
          <w:sz w:val="22"/>
          <w:szCs w:val="22"/>
        </w:rPr>
      </w:pPr>
      <w:r w:rsidRPr="007C6987">
        <w:rPr>
          <w:rFonts w:ascii="Lato" w:hAnsi="Lato" w:cs="Calibri Light"/>
          <w:sz w:val="22"/>
          <w:szCs w:val="22"/>
        </w:rPr>
        <w:t xml:space="preserve">6. </w:t>
      </w:r>
      <w:r>
        <w:rPr>
          <w:rFonts w:ascii="Lato" w:hAnsi="Lato" w:cs="Calibri Light"/>
          <w:sz w:val="22"/>
          <w:szCs w:val="22"/>
        </w:rPr>
        <w:tab/>
      </w:r>
      <w:r w:rsidRPr="007C6987">
        <w:rPr>
          <w:rFonts w:ascii="Lato" w:hAnsi="Lato" w:cs="Calibri Light"/>
          <w:sz w:val="22"/>
          <w:szCs w:val="22"/>
        </w:rPr>
        <w:t xml:space="preserve">Considering the reinstatement of a pupil </w:t>
      </w:r>
      <w:r>
        <w:rPr>
          <w:rFonts w:ascii="Lato" w:hAnsi="Lato" w:cs="Calibri Light"/>
          <w:sz w:val="22"/>
          <w:szCs w:val="22"/>
        </w:rPr>
        <w:tab/>
      </w:r>
      <w:r>
        <w:rPr>
          <w:rFonts w:ascii="Lato" w:hAnsi="Lato" w:cs="Calibri Light"/>
          <w:sz w:val="22"/>
          <w:szCs w:val="22"/>
        </w:rPr>
        <w:tab/>
      </w:r>
      <w:r>
        <w:rPr>
          <w:rFonts w:ascii="Lato" w:hAnsi="Lato" w:cs="Calibri Light"/>
          <w:sz w:val="22"/>
          <w:szCs w:val="22"/>
        </w:rPr>
        <w:tab/>
      </w:r>
      <w:r>
        <w:rPr>
          <w:rFonts w:ascii="Lato" w:hAnsi="Lato" w:cs="Calibri Light"/>
          <w:sz w:val="22"/>
          <w:szCs w:val="22"/>
        </w:rPr>
        <w:tab/>
      </w:r>
      <w:r>
        <w:rPr>
          <w:rFonts w:ascii="Lato" w:hAnsi="Lato" w:cs="Calibri Light"/>
          <w:sz w:val="22"/>
          <w:szCs w:val="22"/>
        </w:rPr>
        <w:tab/>
      </w:r>
      <w:r>
        <w:rPr>
          <w:rFonts w:ascii="Lato" w:hAnsi="Lato" w:cs="Calibri Light"/>
          <w:sz w:val="22"/>
          <w:szCs w:val="22"/>
        </w:rPr>
        <w:tab/>
      </w:r>
      <w:r w:rsidRPr="007C6987">
        <w:rPr>
          <w:rFonts w:ascii="Lato" w:hAnsi="Lato" w:cs="Calibri Light"/>
          <w:sz w:val="22"/>
          <w:szCs w:val="22"/>
        </w:rPr>
        <w:t>6</w:t>
      </w:r>
    </w:p>
    <w:p w14:paraId="1235C626" w14:textId="77777777" w:rsidR="00C62DE2" w:rsidRDefault="00C62DE2" w:rsidP="007C6987">
      <w:pPr>
        <w:rPr>
          <w:rFonts w:ascii="Lato" w:hAnsi="Lato" w:cs="Calibri Light"/>
          <w:sz w:val="22"/>
          <w:szCs w:val="22"/>
        </w:rPr>
      </w:pPr>
    </w:p>
    <w:p w14:paraId="1001354D" w14:textId="77777777" w:rsidR="007C6987" w:rsidRPr="007C6987" w:rsidRDefault="007C6987" w:rsidP="007C6987">
      <w:pPr>
        <w:rPr>
          <w:rFonts w:ascii="Lato" w:hAnsi="Lato" w:cs="Calibri Light"/>
          <w:sz w:val="22"/>
          <w:szCs w:val="22"/>
        </w:rPr>
      </w:pPr>
    </w:p>
    <w:p w14:paraId="5D864827" w14:textId="33FF4A71" w:rsidR="007C6987" w:rsidRDefault="007C6987" w:rsidP="007C6987">
      <w:pPr>
        <w:rPr>
          <w:rFonts w:ascii="Lato" w:hAnsi="Lato" w:cs="Calibri Light"/>
          <w:sz w:val="22"/>
          <w:szCs w:val="22"/>
        </w:rPr>
      </w:pPr>
      <w:r w:rsidRPr="007C6987">
        <w:rPr>
          <w:rFonts w:ascii="Lato" w:hAnsi="Lato" w:cs="Calibri Light"/>
          <w:sz w:val="22"/>
          <w:szCs w:val="22"/>
        </w:rPr>
        <w:t xml:space="preserve">7. </w:t>
      </w:r>
      <w:r>
        <w:rPr>
          <w:rFonts w:ascii="Lato" w:hAnsi="Lato" w:cs="Calibri Light"/>
          <w:sz w:val="22"/>
          <w:szCs w:val="22"/>
        </w:rPr>
        <w:tab/>
      </w:r>
      <w:r w:rsidRPr="007C6987">
        <w:rPr>
          <w:rFonts w:ascii="Lato" w:hAnsi="Lato" w:cs="Calibri Light"/>
          <w:sz w:val="22"/>
          <w:szCs w:val="22"/>
        </w:rPr>
        <w:t xml:space="preserve">An Independent Review (IRP) </w:t>
      </w:r>
      <w:r>
        <w:rPr>
          <w:rFonts w:ascii="Lato" w:hAnsi="Lato" w:cs="Calibri Light"/>
          <w:sz w:val="22"/>
          <w:szCs w:val="22"/>
        </w:rPr>
        <w:tab/>
      </w:r>
      <w:r>
        <w:rPr>
          <w:rFonts w:ascii="Lato" w:hAnsi="Lato" w:cs="Calibri Light"/>
          <w:sz w:val="22"/>
          <w:szCs w:val="22"/>
        </w:rPr>
        <w:tab/>
      </w:r>
      <w:r>
        <w:rPr>
          <w:rFonts w:ascii="Lato" w:hAnsi="Lato" w:cs="Calibri Light"/>
          <w:sz w:val="22"/>
          <w:szCs w:val="22"/>
        </w:rPr>
        <w:tab/>
      </w:r>
      <w:r>
        <w:rPr>
          <w:rFonts w:ascii="Lato" w:hAnsi="Lato" w:cs="Calibri Light"/>
          <w:sz w:val="22"/>
          <w:szCs w:val="22"/>
        </w:rPr>
        <w:tab/>
      </w:r>
      <w:r>
        <w:rPr>
          <w:rFonts w:ascii="Lato" w:hAnsi="Lato" w:cs="Calibri Light"/>
          <w:sz w:val="22"/>
          <w:szCs w:val="22"/>
        </w:rPr>
        <w:tab/>
      </w:r>
      <w:r>
        <w:rPr>
          <w:rFonts w:ascii="Lato" w:hAnsi="Lato" w:cs="Calibri Light"/>
          <w:sz w:val="22"/>
          <w:szCs w:val="22"/>
        </w:rPr>
        <w:tab/>
      </w:r>
      <w:r>
        <w:rPr>
          <w:rFonts w:ascii="Lato" w:hAnsi="Lato" w:cs="Calibri Light"/>
          <w:sz w:val="22"/>
          <w:szCs w:val="22"/>
        </w:rPr>
        <w:tab/>
      </w:r>
      <w:r w:rsidR="00873B3F">
        <w:rPr>
          <w:rFonts w:ascii="Lato" w:hAnsi="Lato" w:cs="Calibri Light"/>
          <w:sz w:val="22"/>
          <w:szCs w:val="22"/>
        </w:rPr>
        <w:t>8</w:t>
      </w:r>
    </w:p>
    <w:p w14:paraId="63D79216" w14:textId="77777777" w:rsidR="00C62DE2" w:rsidRDefault="00C62DE2" w:rsidP="007C6987">
      <w:pPr>
        <w:rPr>
          <w:rFonts w:ascii="Lato" w:hAnsi="Lato" w:cs="Calibri Light"/>
          <w:sz w:val="22"/>
          <w:szCs w:val="22"/>
        </w:rPr>
      </w:pPr>
    </w:p>
    <w:p w14:paraId="0BB79755" w14:textId="77777777" w:rsidR="007C6987" w:rsidRPr="007C6987" w:rsidRDefault="007C6987" w:rsidP="007C6987">
      <w:pPr>
        <w:rPr>
          <w:rFonts w:ascii="Lato" w:hAnsi="Lato" w:cs="Calibri Light"/>
          <w:sz w:val="22"/>
          <w:szCs w:val="22"/>
        </w:rPr>
      </w:pPr>
    </w:p>
    <w:p w14:paraId="038AE626" w14:textId="4D5350D0" w:rsidR="007C6987" w:rsidRPr="007C6987" w:rsidRDefault="007C6987" w:rsidP="007C6987">
      <w:pPr>
        <w:rPr>
          <w:rFonts w:ascii="Lato" w:hAnsi="Lato" w:cs="Calibri Light"/>
          <w:sz w:val="22"/>
          <w:szCs w:val="22"/>
        </w:rPr>
      </w:pPr>
      <w:r w:rsidRPr="007C6987">
        <w:rPr>
          <w:rFonts w:ascii="Lato" w:hAnsi="Lato" w:cs="Calibri Light"/>
          <w:sz w:val="22"/>
          <w:szCs w:val="22"/>
        </w:rPr>
        <w:t xml:space="preserve">8. </w:t>
      </w:r>
      <w:r>
        <w:rPr>
          <w:rFonts w:ascii="Lato" w:hAnsi="Lato" w:cs="Calibri Light"/>
          <w:sz w:val="22"/>
          <w:szCs w:val="22"/>
        </w:rPr>
        <w:tab/>
      </w:r>
      <w:r w:rsidRPr="007C6987">
        <w:rPr>
          <w:rFonts w:ascii="Lato" w:hAnsi="Lato" w:cs="Calibri Light"/>
          <w:sz w:val="22"/>
          <w:szCs w:val="22"/>
        </w:rPr>
        <w:t xml:space="preserve">School registers </w:t>
      </w:r>
      <w:r>
        <w:rPr>
          <w:rFonts w:ascii="Lato" w:hAnsi="Lato" w:cs="Calibri Light"/>
          <w:sz w:val="22"/>
          <w:szCs w:val="22"/>
        </w:rPr>
        <w:tab/>
      </w:r>
      <w:r>
        <w:rPr>
          <w:rFonts w:ascii="Lato" w:hAnsi="Lato" w:cs="Calibri Light"/>
          <w:sz w:val="22"/>
          <w:szCs w:val="22"/>
        </w:rPr>
        <w:tab/>
      </w:r>
      <w:r>
        <w:rPr>
          <w:rFonts w:ascii="Lato" w:hAnsi="Lato" w:cs="Calibri Light"/>
          <w:sz w:val="22"/>
          <w:szCs w:val="22"/>
        </w:rPr>
        <w:tab/>
      </w:r>
      <w:r>
        <w:rPr>
          <w:rFonts w:ascii="Lato" w:hAnsi="Lato" w:cs="Calibri Light"/>
          <w:sz w:val="22"/>
          <w:szCs w:val="22"/>
        </w:rPr>
        <w:tab/>
      </w:r>
      <w:r>
        <w:rPr>
          <w:rFonts w:ascii="Lato" w:hAnsi="Lato" w:cs="Calibri Light"/>
          <w:sz w:val="22"/>
          <w:szCs w:val="22"/>
        </w:rPr>
        <w:tab/>
      </w:r>
      <w:r>
        <w:rPr>
          <w:rFonts w:ascii="Lato" w:hAnsi="Lato" w:cs="Calibri Light"/>
          <w:sz w:val="22"/>
          <w:szCs w:val="22"/>
        </w:rPr>
        <w:tab/>
      </w:r>
      <w:r>
        <w:rPr>
          <w:rFonts w:ascii="Lato" w:hAnsi="Lato" w:cs="Calibri Light"/>
          <w:sz w:val="22"/>
          <w:szCs w:val="22"/>
        </w:rPr>
        <w:tab/>
      </w:r>
      <w:r>
        <w:rPr>
          <w:rFonts w:ascii="Lato" w:hAnsi="Lato" w:cs="Calibri Light"/>
          <w:sz w:val="22"/>
          <w:szCs w:val="22"/>
        </w:rPr>
        <w:tab/>
      </w:r>
      <w:r>
        <w:rPr>
          <w:rFonts w:ascii="Lato" w:hAnsi="Lato" w:cs="Calibri Light"/>
          <w:sz w:val="22"/>
          <w:szCs w:val="22"/>
        </w:rPr>
        <w:tab/>
      </w:r>
      <w:r w:rsidR="00873B3F">
        <w:rPr>
          <w:rFonts w:ascii="Lato" w:hAnsi="Lato" w:cs="Calibri Light"/>
          <w:sz w:val="22"/>
          <w:szCs w:val="22"/>
        </w:rPr>
        <w:t>9</w:t>
      </w:r>
    </w:p>
    <w:p w14:paraId="3B663963" w14:textId="5BB45AC3" w:rsidR="007C6987" w:rsidRDefault="007C6987">
      <w:pPr>
        <w:rPr>
          <w:rFonts w:ascii="Lato" w:hAnsi="Lato"/>
          <w:sz w:val="22"/>
          <w:szCs w:val="22"/>
        </w:rPr>
      </w:pPr>
    </w:p>
    <w:p w14:paraId="310AD5D7" w14:textId="1D355373" w:rsidR="007C6987" w:rsidRDefault="007C6987">
      <w:pPr>
        <w:rPr>
          <w:rFonts w:ascii="Lato" w:hAnsi="Lato"/>
          <w:sz w:val="22"/>
          <w:szCs w:val="22"/>
        </w:rPr>
      </w:pPr>
    </w:p>
    <w:p w14:paraId="21CF25C4" w14:textId="22E89284" w:rsidR="007C6987" w:rsidRDefault="007C6987">
      <w:pPr>
        <w:rPr>
          <w:rFonts w:ascii="Lato" w:hAnsi="Lato"/>
          <w:sz w:val="22"/>
          <w:szCs w:val="22"/>
        </w:rPr>
      </w:pPr>
    </w:p>
    <w:p w14:paraId="4F49A247" w14:textId="56E34CD7" w:rsidR="007C6987" w:rsidRDefault="007C6987">
      <w:pPr>
        <w:rPr>
          <w:rFonts w:ascii="Lato" w:hAnsi="Lato"/>
          <w:sz w:val="22"/>
          <w:szCs w:val="22"/>
        </w:rPr>
      </w:pPr>
    </w:p>
    <w:p w14:paraId="6907C625" w14:textId="6A4964D0" w:rsidR="007C6987" w:rsidRDefault="007C6987">
      <w:pPr>
        <w:rPr>
          <w:rFonts w:ascii="Lato" w:hAnsi="Lato"/>
          <w:sz w:val="22"/>
          <w:szCs w:val="22"/>
        </w:rPr>
      </w:pPr>
    </w:p>
    <w:p w14:paraId="1CAD6491" w14:textId="42F7E2D2" w:rsidR="007C6987" w:rsidRDefault="007C6987">
      <w:pPr>
        <w:rPr>
          <w:rFonts w:ascii="Lato" w:hAnsi="Lato"/>
          <w:sz w:val="22"/>
          <w:szCs w:val="22"/>
        </w:rPr>
      </w:pPr>
    </w:p>
    <w:p w14:paraId="3AC56B74" w14:textId="42B820D3" w:rsidR="007C6987" w:rsidRDefault="007C6987">
      <w:pPr>
        <w:rPr>
          <w:rFonts w:ascii="Lato" w:hAnsi="Lato"/>
          <w:sz w:val="22"/>
          <w:szCs w:val="22"/>
        </w:rPr>
      </w:pPr>
    </w:p>
    <w:p w14:paraId="2CD016C5" w14:textId="46064E6B" w:rsidR="007C6987" w:rsidRDefault="007C6987">
      <w:pPr>
        <w:rPr>
          <w:rFonts w:ascii="Lato" w:hAnsi="Lato"/>
          <w:sz w:val="22"/>
          <w:szCs w:val="22"/>
        </w:rPr>
      </w:pPr>
    </w:p>
    <w:p w14:paraId="7AFB4A51" w14:textId="155EF166" w:rsidR="007C6987" w:rsidRDefault="007C6987">
      <w:pPr>
        <w:rPr>
          <w:rFonts w:ascii="Lato" w:hAnsi="Lato"/>
          <w:sz w:val="22"/>
          <w:szCs w:val="22"/>
        </w:rPr>
      </w:pPr>
    </w:p>
    <w:p w14:paraId="765FA626" w14:textId="4E7606AD" w:rsidR="007C6987" w:rsidRDefault="007C6987">
      <w:pPr>
        <w:rPr>
          <w:rFonts w:ascii="Lato" w:hAnsi="Lato"/>
          <w:sz w:val="22"/>
          <w:szCs w:val="22"/>
        </w:rPr>
      </w:pPr>
    </w:p>
    <w:p w14:paraId="20EAF2E4" w14:textId="6AA0506A" w:rsidR="007C6987" w:rsidRDefault="007C6987">
      <w:pPr>
        <w:rPr>
          <w:rFonts w:ascii="Lato" w:hAnsi="Lato"/>
          <w:sz w:val="22"/>
          <w:szCs w:val="22"/>
        </w:rPr>
      </w:pPr>
    </w:p>
    <w:p w14:paraId="2339EA65" w14:textId="7FE1F024" w:rsidR="002531F2" w:rsidRDefault="002531F2">
      <w:pPr>
        <w:rPr>
          <w:rFonts w:ascii="Lato" w:hAnsi="Lato"/>
          <w:sz w:val="22"/>
          <w:szCs w:val="22"/>
        </w:rPr>
      </w:pPr>
    </w:p>
    <w:p w14:paraId="19C691E9" w14:textId="71D862CB" w:rsidR="002531F2" w:rsidRDefault="002531F2">
      <w:pPr>
        <w:rPr>
          <w:rFonts w:ascii="Lato" w:hAnsi="Lato"/>
          <w:sz w:val="22"/>
          <w:szCs w:val="22"/>
        </w:rPr>
      </w:pPr>
    </w:p>
    <w:p w14:paraId="15530D12" w14:textId="2E2920D1" w:rsidR="002531F2" w:rsidRDefault="002531F2">
      <w:pPr>
        <w:rPr>
          <w:rFonts w:ascii="Lato" w:hAnsi="Lato"/>
          <w:sz w:val="22"/>
          <w:szCs w:val="22"/>
        </w:rPr>
      </w:pPr>
    </w:p>
    <w:p w14:paraId="6CA97B9E" w14:textId="6FA3D339" w:rsidR="002531F2" w:rsidRDefault="002531F2">
      <w:pPr>
        <w:rPr>
          <w:rFonts w:ascii="Lato" w:hAnsi="Lato"/>
          <w:sz w:val="22"/>
          <w:szCs w:val="22"/>
        </w:rPr>
      </w:pPr>
    </w:p>
    <w:p w14:paraId="7AEB28EA" w14:textId="2A8D98E9" w:rsidR="00930FFC" w:rsidRDefault="00930FFC">
      <w:pPr>
        <w:rPr>
          <w:rFonts w:ascii="Lato" w:hAnsi="Lato"/>
          <w:sz w:val="22"/>
          <w:szCs w:val="22"/>
        </w:rPr>
      </w:pPr>
    </w:p>
    <w:p w14:paraId="152FFEE2" w14:textId="6D51EE94" w:rsidR="00930FFC" w:rsidRDefault="00930FFC">
      <w:pPr>
        <w:rPr>
          <w:rFonts w:ascii="Lato" w:hAnsi="Lato"/>
          <w:sz w:val="22"/>
          <w:szCs w:val="22"/>
        </w:rPr>
      </w:pPr>
    </w:p>
    <w:p w14:paraId="7B3A92BB" w14:textId="111C1097" w:rsidR="00930FFC" w:rsidRDefault="00930FFC">
      <w:pPr>
        <w:rPr>
          <w:rFonts w:ascii="Lato" w:hAnsi="Lato"/>
          <w:sz w:val="22"/>
          <w:szCs w:val="22"/>
        </w:rPr>
      </w:pPr>
    </w:p>
    <w:p w14:paraId="7CB51FAF" w14:textId="4B8D6A92" w:rsidR="00930FFC" w:rsidRDefault="00930FFC">
      <w:pPr>
        <w:rPr>
          <w:rFonts w:ascii="Lato" w:hAnsi="Lato"/>
          <w:sz w:val="22"/>
          <w:szCs w:val="22"/>
        </w:rPr>
      </w:pPr>
    </w:p>
    <w:p w14:paraId="4DAAADAF" w14:textId="076CAF98" w:rsidR="007C6987" w:rsidRDefault="007C6987">
      <w:pPr>
        <w:rPr>
          <w:rFonts w:ascii="Lato" w:hAnsi="Lato"/>
          <w:sz w:val="22"/>
          <w:szCs w:val="22"/>
        </w:rPr>
      </w:pPr>
    </w:p>
    <w:p w14:paraId="6F991FE6" w14:textId="77777777" w:rsidR="00930FFC" w:rsidRDefault="00930FFC">
      <w:pPr>
        <w:rPr>
          <w:rFonts w:ascii="Lato" w:hAnsi="Lato"/>
          <w:sz w:val="22"/>
          <w:szCs w:val="2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A32E4A" w:rsidRPr="00A32E4A" w14:paraId="2F21CB1F" w14:textId="77777777" w:rsidTr="002531F2">
        <w:tc>
          <w:tcPr>
            <w:tcW w:w="9356" w:type="dxa"/>
            <w:tcBorders>
              <w:top w:val="nil"/>
              <w:left w:val="nil"/>
              <w:bottom w:val="nil"/>
              <w:right w:val="nil"/>
            </w:tcBorders>
            <w:shd w:val="clear" w:color="auto" w:fill="auto"/>
          </w:tcPr>
          <w:p w14:paraId="55295EAC" w14:textId="5DE503FE" w:rsidR="00A32E4A" w:rsidRPr="00873B3F" w:rsidRDefault="00A32E4A" w:rsidP="00A802C7">
            <w:pPr>
              <w:rPr>
                <w:rFonts w:ascii="Lato" w:hAnsi="Lato" w:cs="Calibri Light"/>
                <w:b/>
                <w:bCs/>
                <w:sz w:val="28"/>
                <w:szCs w:val="28"/>
                <w:u w:val="single"/>
              </w:rPr>
            </w:pPr>
          </w:p>
        </w:tc>
      </w:tr>
      <w:tr w:rsidR="00A32E4A" w:rsidRPr="00A32E4A" w14:paraId="5C544A4B" w14:textId="77777777" w:rsidTr="002531F2">
        <w:tc>
          <w:tcPr>
            <w:tcW w:w="9356" w:type="dxa"/>
            <w:tcBorders>
              <w:top w:val="nil"/>
              <w:left w:val="nil"/>
              <w:bottom w:val="nil"/>
              <w:right w:val="nil"/>
            </w:tcBorders>
            <w:shd w:val="clear" w:color="auto" w:fill="auto"/>
          </w:tcPr>
          <w:p w14:paraId="66C9CDF7" w14:textId="3980970D" w:rsidR="007C6987" w:rsidRDefault="007C6987" w:rsidP="007C6987">
            <w:pPr>
              <w:rPr>
                <w:rFonts w:ascii="Lato" w:hAnsi="Lato" w:cs="Calibri Light"/>
                <w:b/>
                <w:bCs/>
                <w:sz w:val="22"/>
                <w:szCs w:val="22"/>
              </w:rPr>
            </w:pPr>
          </w:p>
          <w:p w14:paraId="152FA4F1" w14:textId="77777777" w:rsidR="00930FFC" w:rsidRDefault="00930FFC" w:rsidP="007C6987">
            <w:pPr>
              <w:rPr>
                <w:rFonts w:ascii="Lato" w:hAnsi="Lato" w:cs="Calibri Light"/>
                <w:b/>
                <w:bCs/>
                <w:sz w:val="22"/>
                <w:szCs w:val="22"/>
              </w:rPr>
            </w:pPr>
          </w:p>
          <w:p w14:paraId="3DE30817" w14:textId="59303D8F" w:rsidR="007C6987" w:rsidRDefault="007C6987" w:rsidP="007C6987">
            <w:pPr>
              <w:rPr>
                <w:rFonts w:ascii="Lato" w:hAnsi="Lato" w:cs="Calibri Light"/>
                <w:b/>
                <w:bCs/>
                <w:sz w:val="22"/>
                <w:szCs w:val="22"/>
              </w:rPr>
            </w:pPr>
            <w:r w:rsidRPr="007C6987">
              <w:rPr>
                <w:rFonts w:ascii="Lato" w:hAnsi="Lato" w:cs="Calibri Light"/>
                <w:b/>
                <w:bCs/>
                <w:sz w:val="22"/>
                <w:szCs w:val="22"/>
              </w:rPr>
              <w:t>Aims</w:t>
            </w:r>
          </w:p>
          <w:p w14:paraId="2AB682C6" w14:textId="77777777" w:rsidR="00192A64" w:rsidRPr="007C6987" w:rsidRDefault="00192A64" w:rsidP="007C6987">
            <w:pPr>
              <w:rPr>
                <w:rFonts w:ascii="Lato" w:hAnsi="Lato" w:cs="Calibri Light"/>
                <w:b/>
                <w:bCs/>
                <w:sz w:val="22"/>
                <w:szCs w:val="22"/>
              </w:rPr>
            </w:pPr>
          </w:p>
          <w:p w14:paraId="49BA2AFA" w14:textId="41D9BCE4" w:rsidR="007C6987" w:rsidRPr="00D0370E" w:rsidRDefault="007C6987" w:rsidP="007C6987">
            <w:pPr>
              <w:rPr>
                <w:rFonts w:ascii="Lato" w:hAnsi="Lato" w:cs="Calibri Light"/>
                <w:b/>
                <w:bCs/>
                <w:sz w:val="22"/>
                <w:szCs w:val="22"/>
              </w:rPr>
            </w:pPr>
            <w:r w:rsidRPr="00D0370E">
              <w:rPr>
                <w:rFonts w:ascii="Lato" w:hAnsi="Lato" w:cs="Calibri Light"/>
                <w:b/>
                <w:bCs/>
                <w:sz w:val="22"/>
                <w:szCs w:val="22"/>
              </w:rPr>
              <w:t xml:space="preserve">Our </w:t>
            </w:r>
            <w:r w:rsidR="00192A64" w:rsidRPr="00D0370E">
              <w:rPr>
                <w:rFonts w:ascii="Lato" w:hAnsi="Lato" w:cs="Calibri Light"/>
                <w:b/>
                <w:bCs/>
                <w:sz w:val="22"/>
                <w:szCs w:val="22"/>
              </w:rPr>
              <w:t>school aims</w:t>
            </w:r>
            <w:r w:rsidRPr="00D0370E">
              <w:rPr>
                <w:rFonts w:ascii="Lato" w:hAnsi="Lato" w:cs="Calibri Light"/>
                <w:b/>
                <w:bCs/>
                <w:sz w:val="22"/>
                <w:szCs w:val="22"/>
              </w:rPr>
              <w:t xml:space="preserve"> to ensure that:</w:t>
            </w:r>
          </w:p>
          <w:p w14:paraId="060FA3BF" w14:textId="7E901BCF" w:rsidR="007C6987" w:rsidRPr="007C6987" w:rsidRDefault="007C6987" w:rsidP="007C6987">
            <w:pPr>
              <w:rPr>
                <w:rFonts w:ascii="Lato" w:hAnsi="Lato" w:cs="Calibri Light"/>
                <w:sz w:val="22"/>
                <w:szCs w:val="22"/>
              </w:rPr>
            </w:pPr>
          </w:p>
          <w:p w14:paraId="21099195" w14:textId="614A8F2E" w:rsidR="007C6987" w:rsidRPr="00D0370E" w:rsidRDefault="007C6987" w:rsidP="00D0370E">
            <w:pPr>
              <w:pStyle w:val="ListParagraph"/>
              <w:numPr>
                <w:ilvl w:val="0"/>
                <w:numId w:val="37"/>
              </w:numPr>
              <w:rPr>
                <w:rFonts w:ascii="Lato" w:hAnsi="Lato" w:cs="Calibri Light"/>
                <w:sz w:val="22"/>
                <w:szCs w:val="22"/>
              </w:rPr>
            </w:pPr>
            <w:r w:rsidRPr="00D0370E">
              <w:rPr>
                <w:rFonts w:ascii="Lato" w:hAnsi="Lato" w:cs="Calibri Light"/>
                <w:sz w:val="22"/>
                <w:szCs w:val="22"/>
              </w:rPr>
              <w:t>the exclusions process is applied fairly and consistently</w:t>
            </w:r>
          </w:p>
          <w:p w14:paraId="0722C7A4" w14:textId="5F08D459" w:rsidR="007C6987" w:rsidRPr="00D0370E" w:rsidRDefault="007C6987" w:rsidP="00D0370E">
            <w:pPr>
              <w:pStyle w:val="ListParagraph"/>
              <w:numPr>
                <w:ilvl w:val="0"/>
                <w:numId w:val="37"/>
              </w:numPr>
              <w:rPr>
                <w:rFonts w:ascii="Lato" w:hAnsi="Lato" w:cs="Calibri Light"/>
                <w:sz w:val="22"/>
                <w:szCs w:val="22"/>
              </w:rPr>
            </w:pPr>
            <w:r w:rsidRPr="00D0370E">
              <w:rPr>
                <w:rFonts w:ascii="Lato" w:hAnsi="Lato" w:cs="Calibri Light"/>
                <w:sz w:val="22"/>
                <w:szCs w:val="22"/>
              </w:rPr>
              <w:t xml:space="preserve">the exclusions process is understood by governors, staff, </w:t>
            </w:r>
            <w:proofErr w:type="gramStart"/>
            <w:r w:rsidRPr="00D0370E">
              <w:rPr>
                <w:rFonts w:ascii="Lato" w:hAnsi="Lato" w:cs="Calibri Light"/>
                <w:sz w:val="22"/>
                <w:szCs w:val="22"/>
              </w:rPr>
              <w:t>parents</w:t>
            </w:r>
            <w:proofErr w:type="gramEnd"/>
            <w:r w:rsidRPr="00D0370E">
              <w:rPr>
                <w:rFonts w:ascii="Lato" w:hAnsi="Lato" w:cs="Calibri Light"/>
                <w:sz w:val="22"/>
                <w:szCs w:val="22"/>
              </w:rPr>
              <w:t xml:space="preserve"> and pupils</w:t>
            </w:r>
          </w:p>
          <w:p w14:paraId="5C518F21" w14:textId="2583010A" w:rsidR="007C6987" w:rsidRPr="00D0370E" w:rsidRDefault="007C6987" w:rsidP="00D0370E">
            <w:pPr>
              <w:pStyle w:val="ListParagraph"/>
              <w:numPr>
                <w:ilvl w:val="0"/>
                <w:numId w:val="37"/>
              </w:numPr>
              <w:rPr>
                <w:rFonts w:ascii="Lato" w:hAnsi="Lato" w:cs="Calibri Light"/>
                <w:sz w:val="22"/>
                <w:szCs w:val="22"/>
              </w:rPr>
            </w:pPr>
            <w:r w:rsidRPr="00D0370E">
              <w:rPr>
                <w:rFonts w:ascii="Lato" w:hAnsi="Lato" w:cs="Calibri Light"/>
                <w:sz w:val="22"/>
                <w:szCs w:val="22"/>
              </w:rPr>
              <w:t>pupils in school are safe and happy</w:t>
            </w:r>
          </w:p>
          <w:p w14:paraId="3FECD9CD" w14:textId="35BEA944" w:rsidR="007C6987" w:rsidRPr="00D0370E" w:rsidRDefault="007C6987" w:rsidP="00D0370E">
            <w:pPr>
              <w:pStyle w:val="ListParagraph"/>
              <w:numPr>
                <w:ilvl w:val="0"/>
                <w:numId w:val="37"/>
              </w:numPr>
              <w:rPr>
                <w:rFonts w:ascii="Lato" w:hAnsi="Lato" w:cs="Calibri Light"/>
                <w:sz w:val="22"/>
                <w:szCs w:val="22"/>
              </w:rPr>
            </w:pPr>
            <w:r w:rsidRPr="00D0370E">
              <w:rPr>
                <w:rFonts w:ascii="Lato" w:hAnsi="Lato" w:cs="Calibri Light"/>
                <w:sz w:val="22"/>
                <w:szCs w:val="22"/>
              </w:rPr>
              <w:t xml:space="preserve">pupils do not become NEET (not in education, </w:t>
            </w:r>
            <w:proofErr w:type="gramStart"/>
            <w:r w:rsidRPr="00D0370E">
              <w:rPr>
                <w:rFonts w:ascii="Lato" w:hAnsi="Lato" w:cs="Calibri Light"/>
                <w:sz w:val="22"/>
                <w:szCs w:val="22"/>
              </w:rPr>
              <w:t>employment</w:t>
            </w:r>
            <w:proofErr w:type="gramEnd"/>
            <w:r w:rsidRPr="00D0370E">
              <w:rPr>
                <w:rFonts w:ascii="Lato" w:hAnsi="Lato" w:cs="Calibri Light"/>
                <w:sz w:val="22"/>
                <w:szCs w:val="22"/>
              </w:rPr>
              <w:t xml:space="preserve"> or training)</w:t>
            </w:r>
          </w:p>
          <w:p w14:paraId="3E7A278C" w14:textId="77777777" w:rsidR="00A32E4A" w:rsidRPr="00A32E4A" w:rsidRDefault="00A32E4A" w:rsidP="00A802C7">
            <w:pPr>
              <w:rPr>
                <w:rFonts w:ascii="Lato" w:hAnsi="Lato" w:cs="Calibri Light"/>
                <w:sz w:val="22"/>
                <w:szCs w:val="22"/>
              </w:rPr>
            </w:pPr>
          </w:p>
          <w:p w14:paraId="2991E03D" w14:textId="77777777" w:rsidR="00A32E4A" w:rsidRPr="00A32E4A" w:rsidRDefault="00A32E4A" w:rsidP="00453506">
            <w:pPr>
              <w:rPr>
                <w:rFonts w:ascii="Lato" w:hAnsi="Lato" w:cs="Calibri Light"/>
                <w:sz w:val="22"/>
                <w:szCs w:val="22"/>
              </w:rPr>
            </w:pPr>
          </w:p>
        </w:tc>
      </w:tr>
      <w:tr w:rsidR="00A32E4A" w:rsidRPr="00A32E4A" w14:paraId="63C9CABA" w14:textId="77777777" w:rsidTr="002531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6" w:type="dxa"/>
            <w:shd w:val="clear" w:color="auto" w:fill="auto"/>
          </w:tcPr>
          <w:p w14:paraId="23DCAC46" w14:textId="3D12410C" w:rsidR="00A32E4A" w:rsidRPr="00873B3F" w:rsidRDefault="00A32E4A" w:rsidP="00A802C7">
            <w:pPr>
              <w:rPr>
                <w:rFonts w:ascii="Lato" w:hAnsi="Lato" w:cs="Calibri Light"/>
                <w:b/>
                <w:bCs/>
                <w:sz w:val="28"/>
                <w:szCs w:val="28"/>
                <w:u w:val="single"/>
              </w:rPr>
            </w:pPr>
          </w:p>
        </w:tc>
      </w:tr>
      <w:tr w:rsidR="00A32E4A" w:rsidRPr="00A32E4A" w14:paraId="79EFCD72" w14:textId="77777777" w:rsidTr="002531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6" w:type="dxa"/>
            <w:shd w:val="clear" w:color="auto" w:fill="auto"/>
          </w:tcPr>
          <w:p w14:paraId="2EE1A5C9" w14:textId="241469F9" w:rsidR="002531F2" w:rsidRDefault="002531F2" w:rsidP="00104165">
            <w:pPr>
              <w:pStyle w:val="ListParagraph"/>
              <w:ind w:left="0"/>
              <w:rPr>
                <w:rFonts w:ascii="Lato" w:hAnsi="Lato" w:cs="Calibri Light"/>
                <w:b/>
                <w:bCs/>
                <w:sz w:val="22"/>
                <w:szCs w:val="22"/>
              </w:rPr>
            </w:pPr>
            <w:r w:rsidRPr="00192A64">
              <w:rPr>
                <w:rFonts w:ascii="Lato" w:hAnsi="Lato" w:cs="Calibri Light"/>
                <w:b/>
                <w:bCs/>
                <w:sz w:val="22"/>
                <w:szCs w:val="22"/>
              </w:rPr>
              <w:t>Legislation and Statutory Guidance</w:t>
            </w:r>
          </w:p>
          <w:p w14:paraId="3E322C9B" w14:textId="77777777" w:rsidR="00192A64" w:rsidRPr="00192A64" w:rsidRDefault="00192A64" w:rsidP="00192A64">
            <w:pPr>
              <w:pStyle w:val="ListParagraph"/>
              <w:ind w:left="1080"/>
              <w:rPr>
                <w:rFonts w:ascii="Lato" w:hAnsi="Lato" w:cs="Calibri Light"/>
                <w:b/>
                <w:bCs/>
                <w:sz w:val="22"/>
                <w:szCs w:val="22"/>
              </w:rPr>
            </w:pPr>
          </w:p>
          <w:p w14:paraId="0F3D0B0A" w14:textId="64D5FB3A" w:rsidR="002531F2" w:rsidRDefault="002531F2" w:rsidP="002531F2">
            <w:pPr>
              <w:rPr>
                <w:rFonts w:ascii="Lato" w:hAnsi="Lato" w:cs="Calibri Light"/>
                <w:sz w:val="22"/>
                <w:szCs w:val="22"/>
              </w:rPr>
            </w:pPr>
            <w:r w:rsidRPr="00B64E16">
              <w:rPr>
                <w:rFonts w:ascii="Lato" w:hAnsi="Lato" w:cs="Calibri Light"/>
                <w:sz w:val="22"/>
                <w:szCs w:val="22"/>
              </w:rPr>
              <w:t xml:space="preserve">This policy is based on </w:t>
            </w:r>
            <w:r w:rsidR="00192A64" w:rsidRPr="00B64E16">
              <w:rPr>
                <w:rFonts w:ascii="Lato" w:hAnsi="Lato" w:cs="Calibri Light"/>
                <w:sz w:val="22"/>
                <w:szCs w:val="22"/>
              </w:rPr>
              <w:t xml:space="preserve">the latest </w:t>
            </w:r>
            <w:r w:rsidRPr="00B64E16">
              <w:rPr>
                <w:rFonts w:ascii="Lato" w:hAnsi="Lato" w:cs="Calibri Light"/>
                <w:sz w:val="22"/>
                <w:szCs w:val="22"/>
              </w:rPr>
              <w:t>statutory guidance from the Department for Education: Exclusion</w:t>
            </w:r>
            <w:r w:rsidR="00930FFC" w:rsidRPr="00B64E16">
              <w:rPr>
                <w:rFonts w:ascii="Lato" w:hAnsi="Lato" w:cs="Calibri Light"/>
                <w:sz w:val="22"/>
                <w:szCs w:val="22"/>
              </w:rPr>
              <w:t xml:space="preserve"> </w:t>
            </w:r>
            <w:r w:rsidRPr="00B64E16">
              <w:rPr>
                <w:rFonts w:ascii="Lato" w:hAnsi="Lato" w:cs="Calibri Light"/>
                <w:sz w:val="22"/>
                <w:szCs w:val="22"/>
              </w:rPr>
              <w:t xml:space="preserve">from maintained schools, </w:t>
            </w:r>
            <w:proofErr w:type="gramStart"/>
            <w:r w:rsidRPr="00B64E16">
              <w:rPr>
                <w:rFonts w:ascii="Lato" w:hAnsi="Lato" w:cs="Calibri Light"/>
                <w:sz w:val="22"/>
                <w:szCs w:val="22"/>
              </w:rPr>
              <w:t>academies</w:t>
            </w:r>
            <w:proofErr w:type="gramEnd"/>
            <w:r w:rsidRPr="00B64E16">
              <w:rPr>
                <w:rFonts w:ascii="Lato" w:hAnsi="Lato" w:cs="Calibri Light"/>
                <w:sz w:val="22"/>
                <w:szCs w:val="22"/>
              </w:rPr>
              <w:t xml:space="preserve"> and pupil referral units (PRUs)</w:t>
            </w:r>
            <w:r w:rsidR="00192A64" w:rsidRPr="00B64E16">
              <w:rPr>
                <w:rFonts w:ascii="Lato" w:hAnsi="Lato" w:cs="Calibri Light"/>
                <w:sz w:val="22"/>
                <w:szCs w:val="22"/>
              </w:rPr>
              <w:t xml:space="preserve"> </w:t>
            </w:r>
            <w:r w:rsidR="00040EC5" w:rsidRPr="00B64E16">
              <w:rPr>
                <w:rFonts w:ascii="Lato" w:hAnsi="Lato" w:cs="Calibri Light"/>
                <w:sz w:val="22"/>
                <w:szCs w:val="22"/>
              </w:rPr>
              <w:t>May 2023</w:t>
            </w:r>
            <w:r w:rsidRPr="007C6987">
              <w:rPr>
                <w:rFonts w:ascii="Lato" w:hAnsi="Lato" w:cs="Calibri Light"/>
                <w:sz w:val="22"/>
                <w:szCs w:val="22"/>
              </w:rPr>
              <w:t xml:space="preserve"> </w:t>
            </w:r>
          </w:p>
          <w:p w14:paraId="33DD382E" w14:textId="77777777" w:rsidR="002531F2" w:rsidRPr="007C6987" w:rsidRDefault="002531F2" w:rsidP="002531F2">
            <w:pPr>
              <w:rPr>
                <w:rFonts w:ascii="Lato" w:hAnsi="Lato" w:cs="Calibri Light"/>
                <w:sz w:val="22"/>
                <w:szCs w:val="22"/>
              </w:rPr>
            </w:pPr>
          </w:p>
          <w:p w14:paraId="48C1035E" w14:textId="77777777" w:rsidR="002531F2" w:rsidRDefault="002531F2" w:rsidP="00104165">
            <w:pPr>
              <w:rPr>
                <w:rFonts w:ascii="Lato" w:hAnsi="Lato" w:cs="Calibri Light"/>
                <w:sz w:val="22"/>
                <w:szCs w:val="22"/>
              </w:rPr>
            </w:pPr>
            <w:r w:rsidRPr="007C6987">
              <w:rPr>
                <w:rFonts w:ascii="Lato" w:hAnsi="Lato" w:cs="Calibri Light"/>
                <w:sz w:val="22"/>
                <w:szCs w:val="22"/>
              </w:rPr>
              <w:t>It is also based on the following:</w:t>
            </w:r>
          </w:p>
          <w:p w14:paraId="2FAB1201" w14:textId="77777777" w:rsidR="002531F2" w:rsidRPr="007C6987" w:rsidRDefault="002531F2" w:rsidP="002531F2">
            <w:pPr>
              <w:rPr>
                <w:rFonts w:ascii="Lato" w:hAnsi="Lato" w:cs="Calibri Light"/>
                <w:sz w:val="22"/>
                <w:szCs w:val="22"/>
              </w:rPr>
            </w:pPr>
          </w:p>
          <w:p w14:paraId="50DE7692" w14:textId="77777777" w:rsidR="002531F2" w:rsidRPr="007C6987" w:rsidRDefault="002531F2" w:rsidP="00544C6C">
            <w:pPr>
              <w:pStyle w:val="ListParagraph"/>
              <w:numPr>
                <w:ilvl w:val="0"/>
                <w:numId w:val="13"/>
              </w:numPr>
              <w:rPr>
                <w:rFonts w:ascii="Lato" w:hAnsi="Lato" w:cs="Calibri Light"/>
                <w:sz w:val="22"/>
                <w:szCs w:val="22"/>
              </w:rPr>
            </w:pPr>
            <w:r w:rsidRPr="007C6987">
              <w:rPr>
                <w:rFonts w:ascii="Lato" w:hAnsi="Lato" w:cs="Calibri Light"/>
                <w:sz w:val="22"/>
                <w:szCs w:val="22"/>
              </w:rPr>
              <w:t xml:space="preserve">the Education Act 2002, as amended by the Education Act </w:t>
            </w:r>
            <w:proofErr w:type="gramStart"/>
            <w:r w:rsidRPr="007C6987">
              <w:rPr>
                <w:rFonts w:ascii="Lato" w:hAnsi="Lato" w:cs="Calibri Light"/>
                <w:sz w:val="22"/>
                <w:szCs w:val="22"/>
              </w:rPr>
              <w:t>2011;</w:t>
            </w:r>
            <w:proofErr w:type="gramEnd"/>
          </w:p>
          <w:p w14:paraId="0177A073" w14:textId="77777777" w:rsidR="002531F2" w:rsidRPr="007C6987" w:rsidRDefault="002531F2" w:rsidP="00544C6C">
            <w:pPr>
              <w:pStyle w:val="ListParagraph"/>
              <w:numPr>
                <w:ilvl w:val="0"/>
                <w:numId w:val="13"/>
              </w:numPr>
              <w:rPr>
                <w:rFonts w:ascii="Lato" w:hAnsi="Lato" w:cs="Calibri Light"/>
                <w:sz w:val="22"/>
                <w:szCs w:val="22"/>
              </w:rPr>
            </w:pPr>
            <w:r w:rsidRPr="007C6987">
              <w:rPr>
                <w:rFonts w:ascii="Lato" w:hAnsi="Lato" w:cs="Calibri Light"/>
                <w:sz w:val="22"/>
                <w:szCs w:val="22"/>
              </w:rPr>
              <w:t xml:space="preserve">the School Discipline (Pupil Exclusions and Reviews) (England) Regulations </w:t>
            </w:r>
            <w:proofErr w:type="gramStart"/>
            <w:r w:rsidRPr="007C6987">
              <w:rPr>
                <w:rFonts w:ascii="Lato" w:hAnsi="Lato" w:cs="Calibri Light"/>
                <w:sz w:val="22"/>
                <w:szCs w:val="22"/>
              </w:rPr>
              <w:t>2012;</w:t>
            </w:r>
            <w:proofErr w:type="gramEnd"/>
          </w:p>
          <w:p w14:paraId="65531459" w14:textId="77777777" w:rsidR="002531F2" w:rsidRPr="007C6987" w:rsidRDefault="002531F2" w:rsidP="00544C6C">
            <w:pPr>
              <w:pStyle w:val="ListParagraph"/>
              <w:numPr>
                <w:ilvl w:val="0"/>
                <w:numId w:val="13"/>
              </w:numPr>
              <w:rPr>
                <w:rFonts w:ascii="Lato" w:hAnsi="Lato" w:cs="Calibri Light"/>
                <w:sz w:val="22"/>
                <w:szCs w:val="22"/>
              </w:rPr>
            </w:pPr>
            <w:r w:rsidRPr="007C6987">
              <w:rPr>
                <w:rFonts w:ascii="Lato" w:hAnsi="Lato" w:cs="Calibri Light"/>
                <w:sz w:val="22"/>
                <w:szCs w:val="22"/>
              </w:rPr>
              <w:t xml:space="preserve">the Education and Inspections Act </w:t>
            </w:r>
            <w:proofErr w:type="gramStart"/>
            <w:r w:rsidRPr="007C6987">
              <w:rPr>
                <w:rFonts w:ascii="Lato" w:hAnsi="Lato" w:cs="Calibri Light"/>
                <w:sz w:val="22"/>
                <w:szCs w:val="22"/>
              </w:rPr>
              <w:t>2006;</w:t>
            </w:r>
            <w:proofErr w:type="gramEnd"/>
          </w:p>
          <w:p w14:paraId="3F40797E" w14:textId="77777777" w:rsidR="002531F2" w:rsidRPr="007C6987" w:rsidRDefault="002531F2" w:rsidP="00544C6C">
            <w:pPr>
              <w:pStyle w:val="ListParagraph"/>
              <w:numPr>
                <w:ilvl w:val="0"/>
                <w:numId w:val="13"/>
              </w:numPr>
              <w:rPr>
                <w:rFonts w:ascii="Lato" w:hAnsi="Lato" w:cs="Calibri Light"/>
                <w:sz w:val="22"/>
                <w:szCs w:val="22"/>
              </w:rPr>
            </w:pPr>
            <w:r w:rsidRPr="007C6987">
              <w:rPr>
                <w:rFonts w:ascii="Lato" w:hAnsi="Lato" w:cs="Calibri Light"/>
                <w:sz w:val="22"/>
                <w:szCs w:val="22"/>
              </w:rPr>
              <w:t>the Education Act 1996; and</w:t>
            </w:r>
          </w:p>
          <w:p w14:paraId="2781AFF1" w14:textId="77777777" w:rsidR="002531F2" w:rsidRPr="007C6987" w:rsidRDefault="002531F2" w:rsidP="00544C6C">
            <w:pPr>
              <w:pStyle w:val="ListParagraph"/>
              <w:numPr>
                <w:ilvl w:val="0"/>
                <w:numId w:val="13"/>
              </w:numPr>
              <w:rPr>
                <w:rFonts w:ascii="Lato" w:hAnsi="Lato" w:cs="Calibri Light"/>
                <w:sz w:val="22"/>
                <w:szCs w:val="22"/>
              </w:rPr>
            </w:pPr>
            <w:r w:rsidRPr="007C6987">
              <w:rPr>
                <w:rFonts w:ascii="Lato" w:hAnsi="Lato" w:cs="Calibri Light"/>
                <w:sz w:val="22"/>
                <w:szCs w:val="22"/>
              </w:rPr>
              <w:t>the Education (Provision of Full-Time Education for Excluded Pupils) (England)</w:t>
            </w:r>
          </w:p>
          <w:p w14:paraId="3D6884D8" w14:textId="702BBECA" w:rsidR="002531F2" w:rsidRPr="007C6987" w:rsidRDefault="002531F2" w:rsidP="002531F2">
            <w:pPr>
              <w:ind w:left="709"/>
              <w:rPr>
                <w:rFonts w:ascii="Lato" w:hAnsi="Lato" w:cs="Calibri Light"/>
                <w:sz w:val="22"/>
                <w:szCs w:val="22"/>
              </w:rPr>
            </w:pPr>
            <w:r w:rsidRPr="007C6987">
              <w:rPr>
                <w:rFonts w:ascii="Lato" w:hAnsi="Lato" w:cs="Calibri Light"/>
                <w:sz w:val="22"/>
                <w:szCs w:val="22"/>
              </w:rPr>
              <w:t>Regulations 2007, as amended by the Education (Provision of Full-Time Education</w:t>
            </w:r>
            <w:r w:rsidR="00930FFC">
              <w:rPr>
                <w:rFonts w:ascii="Lato" w:hAnsi="Lato" w:cs="Calibri Light"/>
                <w:sz w:val="22"/>
                <w:szCs w:val="22"/>
              </w:rPr>
              <w:t xml:space="preserve"> </w:t>
            </w:r>
            <w:r w:rsidRPr="007C6987">
              <w:rPr>
                <w:rFonts w:ascii="Lato" w:hAnsi="Lato" w:cs="Calibri Light"/>
                <w:sz w:val="22"/>
                <w:szCs w:val="22"/>
              </w:rPr>
              <w:t>for Excluded Pupils) (England) (Amendment) Regulations 2014</w:t>
            </w:r>
          </w:p>
          <w:p w14:paraId="6DBD178D" w14:textId="77777777" w:rsidR="002531F2" w:rsidRPr="00192A64" w:rsidRDefault="002531F2" w:rsidP="00544C6C">
            <w:pPr>
              <w:pStyle w:val="ListParagraph"/>
              <w:numPr>
                <w:ilvl w:val="0"/>
                <w:numId w:val="13"/>
              </w:numPr>
              <w:rPr>
                <w:rFonts w:ascii="Lato" w:hAnsi="Lato" w:cs="Calibri Light"/>
                <w:sz w:val="22"/>
                <w:szCs w:val="22"/>
              </w:rPr>
            </w:pPr>
            <w:r w:rsidRPr="00192A64">
              <w:rPr>
                <w:rFonts w:ascii="Lato" w:hAnsi="Lato" w:cs="Calibri Light"/>
                <w:sz w:val="22"/>
                <w:szCs w:val="22"/>
              </w:rPr>
              <w:t>This policy complies with our funding agreement and articles of association.</w:t>
            </w:r>
          </w:p>
          <w:p w14:paraId="0A3D6833" w14:textId="63450A50" w:rsidR="002531F2" w:rsidRDefault="002531F2" w:rsidP="002531F2">
            <w:pPr>
              <w:rPr>
                <w:rFonts w:ascii="Lato" w:hAnsi="Lato" w:cs="Calibri Light"/>
                <w:sz w:val="22"/>
                <w:szCs w:val="22"/>
              </w:rPr>
            </w:pPr>
          </w:p>
          <w:p w14:paraId="70D31642" w14:textId="507C8C80" w:rsidR="002531F2" w:rsidRPr="00D0370E" w:rsidRDefault="002531F2" w:rsidP="00104165">
            <w:pPr>
              <w:pStyle w:val="ListParagraph"/>
              <w:ind w:left="0"/>
              <w:rPr>
                <w:rFonts w:ascii="Lato" w:hAnsi="Lato" w:cs="Calibri Light"/>
                <w:b/>
                <w:bCs/>
                <w:sz w:val="22"/>
                <w:szCs w:val="22"/>
              </w:rPr>
            </w:pPr>
            <w:r w:rsidRPr="00D0370E">
              <w:rPr>
                <w:rFonts w:ascii="Lato" w:hAnsi="Lato" w:cs="Calibri Light"/>
                <w:b/>
                <w:bCs/>
                <w:sz w:val="22"/>
                <w:szCs w:val="22"/>
              </w:rPr>
              <w:t xml:space="preserve">The Decision to </w:t>
            </w:r>
            <w:r w:rsidR="00192A64" w:rsidRPr="00D0370E">
              <w:rPr>
                <w:rFonts w:ascii="Lato" w:hAnsi="Lato" w:cs="Calibri Light"/>
                <w:b/>
                <w:bCs/>
                <w:sz w:val="22"/>
                <w:szCs w:val="22"/>
              </w:rPr>
              <w:t>Suspend or Exclude</w:t>
            </w:r>
          </w:p>
          <w:p w14:paraId="5526E084" w14:textId="77777777" w:rsidR="00192A64" w:rsidRPr="00192A64" w:rsidRDefault="00192A64" w:rsidP="00192A64">
            <w:pPr>
              <w:pStyle w:val="ListParagraph"/>
              <w:ind w:left="1080"/>
              <w:rPr>
                <w:rFonts w:ascii="Lato" w:hAnsi="Lato" w:cs="Calibri Light"/>
                <w:b/>
                <w:bCs/>
                <w:sz w:val="22"/>
                <w:szCs w:val="22"/>
              </w:rPr>
            </w:pPr>
          </w:p>
          <w:p w14:paraId="10E7DCC7" w14:textId="18193EE9" w:rsidR="00192A64" w:rsidRDefault="00192A64" w:rsidP="00192A64">
            <w:pPr>
              <w:ind w:left="-5"/>
              <w:rPr>
                <w:rFonts w:ascii="Lato Medium" w:hAnsi="Lato Medium"/>
              </w:rPr>
            </w:pPr>
            <w:r w:rsidRPr="00192A64">
              <w:rPr>
                <w:rFonts w:ascii="Lato Medium" w:hAnsi="Lato Medium"/>
              </w:rPr>
              <w:t>Only the Principal</w:t>
            </w:r>
            <w:r>
              <w:rPr>
                <w:rFonts w:ascii="Lato Medium" w:hAnsi="Lato Medium"/>
              </w:rPr>
              <w:t xml:space="preserve">, Headteacher or Deputy Headteacher in their absence </w:t>
            </w:r>
            <w:r w:rsidRPr="00192A64">
              <w:rPr>
                <w:rFonts w:ascii="Lato Medium" w:hAnsi="Lato Medium"/>
              </w:rPr>
              <w:t xml:space="preserve">can </w:t>
            </w:r>
            <w:r>
              <w:rPr>
                <w:rFonts w:ascii="Lato Medium" w:hAnsi="Lato Medium"/>
              </w:rPr>
              <w:t>S</w:t>
            </w:r>
            <w:r w:rsidRPr="00192A64">
              <w:rPr>
                <w:rFonts w:ascii="Lato Medium" w:hAnsi="Lato Medium"/>
              </w:rPr>
              <w:t xml:space="preserve">uspend </w:t>
            </w:r>
            <w:r>
              <w:rPr>
                <w:rFonts w:ascii="Lato Medium" w:hAnsi="Lato Medium"/>
              </w:rPr>
              <w:t xml:space="preserve">or Exclude </w:t>
            </w:r>
            <w:r w:rsidRPr="00192A64">
              <w:rPr>
                <w:rFonts w:ascii="Lato Medium" w:hAnsi="Lato Medium"/>
              </w:rPr>
              <w:t>a pupil from school.</w:t>
            </w:r>
          </w:p>
          <w:p w14:paraId="1B8F2FD9" w14:textId="77777777" w:rsidR="00192A64" w:rsidRPr="00192A64" w:rsidRDefault="00192A64" w:rsidP="00192A64">
            <w:pPr>
              <w:ind w:left="-5"/>
              <w:rPr>
                <w:rFonts w:ascii="Lato Medium" w:hAnsi="Lato Medium"/>
              </w:rPr>
            </w:pPr>
          </w:p>
          <w:p w14:paraId="2A0D7D62" w14:textId="77777777" w:rsidR="00192A64" w:rsidRPr="00192A64" w:rsidRDefault="00192A64" w:rsidP="00192A64">
            <w:pPr>
              <w:spacing w:after="160"/>
              <w:ind w:left="-5"/>
              <w:rPr>
                <w:rFonts w:ascii="Lato Medium" w:hAnsi="Lato Medium"/>
              </w:rPr>
            </w:pPr>
            <w:r w:rsidRPr="00192A64">
              <w:rPr>
                <w:rFonts w:ascii="Lato Medium" w:hAnsi="Lato Medium"/>
              </w:rPr>
              <w:t xml:space="preserve">A decision to permanently exclude a pupil will be taken only: </w:t>
            </w:r>
          </w:p>
          <w:p w14:paraId="628FF031" w14:textId="77777777" w:rsidR="00192A64" w:rsidRPr="00192A64" w:rsidRDefault="00192A64" w:rsidP="00544C6C">
            <w:pPr>
              <w:numPr>
                <w:ilvl w:val="0"/>
                <w:numId w:val="13"/>
              </w:numPr>
              <w:spacing w:after="9" w:line="250" w:lineRule="auto"/>
              <w:jc w:val="both"/>
              <w:rPr>
                <w:rFonts w:ascii="Lato Medium" w:hAnsi="Lato Medium"/>
              </w:rPr>
            </w:pPr>
            <w:r w:rsidRPr="00192A64">
              <w:rPr>
                <w:rFonts w:ascii="Lato Medium" w:hAnsi="Lato Medium"/>
              </w:rPr>
              <w:t xml:space="preserve">In response to serious or persistent breaches of the school’s behaviour policy, </w:t>
            </w:r>
            <w:r w:rsidRPr="00192A64">
              <w:rPr>
                <w:rFonts w:ascii="Lato Medium" w:hAnsi="Lato Medium"/>
                <w:b/>
              </w:rPr>
              <w:t>and</w:t>
            </w:r>
            <w:r w:rsidRPr="00192A64">
              <w:rPr>
                <w:rFonts w:ascii="Lato Medium" w:hAnsi="Lato Medium"/>
              </w:rPr>
              <w:t xml:space="preserve"> </w:t>
            </w:r>
          </w:p>
          <w:p w14:paraId="46FE6E9A" w14:textId="77777777" w:rsidR="00192A64" w:rsidRPr="00192A64" w:rsidRDefault="00192A64" w:rsidP="00544C6C">
            <w:pPr>
              <w:numPr>
                <w:ilvl w:val="0"/>
                <w:numId w:val="13"/>
              </w:numPr>
              <w:spacing w:after="107" w:line="250" w:lineRule="auto"/>
              <w:jc w:val="both"/>
              <w:rPr>
                <w:rFonts w:ascii="Lato Medium" w:hAnsi="Lato Medium"/>
              </w:rPr>
            </w:pPr>
            <w:r w:rsidRPr="00192A64">
              <w:rPr>
                <w:rFonts w:ascii="Lato Medium" w:hAnsi="Lato Medium"/>
              </w:rPr>
              <w:t xml:space="preserve">If allowing the pupil to remain in school would seriously harm the education or welfare of others  </w:t>
            </w:r>
          </w:p>
          <w:p w14:paraId="29E5EBE1" w14:textId="1ECB0F59" w:rsidR="00192A64" w:rsidRDefault="00192A64" w:rsidP="00192A64">
            <w:pPr>
              <w:ind w:left="-5"/>
              <w:rPr>
                <w:rFonts w:ascii="Lato Medium" w:hAnsi="Lato Medium"/>
              </w:rPr>
            </w:pPr>
            <w:r w:rsidRPr="00192A64">
              <w:rPr>
                <w:rFonts w:ascii="Lato Medium" w:hAnsi="Lato Medium"/>
              </w:rPr>
              <w:t xml:space="preserve">Before deciding whether to exclude a pupil, either permanently or for a fixed period suspension the Principal/Headteacher will: </w:t>
            </w:r>
          </w:p>
          <w:p w14:paraId="6F187FCD" w14:textId="19EBDDB3" w:rsidR="00192A64" w:rsidRDefault="00192A64" w:rsidP="00192A64">
            <w:pPr>
              <w:ind w:left="-5"/>
              <w:rPr>
                <w:rFonts w:ascii="Lato Medium" w:hAnsi="Lato Medium"/>
              </w:rPr>
            </w:pPr>
          </w:p>
          <w:p w14:paraId="6CF4994D" w14:textId="77777777" w:rsidR="00192A64" w:rsidRPr="00E738F0" w:rsidRDefault="00192A64" w:rsidP="00544C6C">
            <w:pPr>
              <w:numPr>
                <w:ilvl w:val="0"/>
                <w:numId w:val="13"/>
              </w:numPr>
              <w:spacing w:after="6" w:line="250" w:lineRule="auto"/>
              <w:jc w:val="both"/>
              <w:rPr>
                <w:rFonts w:ascii="Lato Medium" w:eastAsia="Arial" w:hAnsi="Lato Medium" w:cs="Arial"/>
                <w:color w:val="000000"/>
                <w:lang w:eastAsia="en-GB"/>
              </w:rPr>
            </w:pPr>
            <w:r w:rsidRPr="00E738F0">
              <w:rPr>
                <w:rFonts w:ascii="Lato Medium" w:eastAsia="Arial" w:hAnsi="Lato Medium" w:cs="Arial"/>
                <w:color w:val="000000"/>
                <w:lang w:eastAsia="en-GB"/>
              </w:rPr>
              <w:t xml:space="preserve">Consider all the relevant facts and evidence, including whether the incident(s) leading to the suspension/ exclusion were provoked </w:t>
            </w:r>
          </w:p>
          <w:p w14:paraId="7EAA1D60" w14:textId="77777777" w:rsidR="00192A64" w:rsidRPr="00E738F0" w:rsidRDefault="00192A64" w:rsidP="00544C6C">
            <w:pPr>
              <w:numPr>
                <w:ilvl w:val="0"/>
                <w:numId w:val="13"/>
              </w:numPr>
              <w:spacing w:after="9" w:line="250" w:lineRule="auto"/>
              <w:jc w:val="both"/>
              <w:rPr>
                <w:rFonts w:ascii="Lato Medium" w:eastAsia="Arial" w:hAnsi="Lato Medium" w:cs="Arial"/>
                <w:color w:val="000000"/>
                <w:lang w:eastAsia="en-GB"/>
              </w:rPr>
            </w:pPr>
            <w:r w:rsidRPr="00E738F0">
              <w:rPr>
                <w:rFonts w:ascii="Lato Medium" w:eastAsia="Arial" w:hAnsi="Lato Medium" w:cs="Arial"/>
                <w:color w:val="000000"/>
                <w:lang w:eastAsia="en-GB"/>
              </w:rPr>
              <w:t xml:space="preserve">Allow the pupil to give their version of events </w:t>
            </w:r>
          </w:p>
          <w:p w14:paraId="5F35D632" w14:textId="77777777" w:rsidR="00192A64" w:rsidRPr="00E738F0" w:rsidRDefault="00192A64" w:rsidP="00544C6C">
            <w:pPr>
              <w:numPr>
                <w:ilvl w:val="0"/>
                <w:numId w:val="13"/>
              </w:numPr>
              <w:spacing w:after="9" w:line="250" w:lineRule="auto"/>
              <w:jc w:val="both"/>
              <w:rPr>
                <w:rFonts w:ascii="Lato Medium" w:eastAsia="Arial" w:hAnsi="Lato Medium" w:cs="Arial"/>
                <w:color w:val="000000"/>
                <w:lang w:eastAsia="en-GB"/>
              </w:rPr>
            </w:pPr>
            <w:r w:rsidRPr="00E738F0">
              <w:rPr>
                <w:rFonts w:ascii="Lato Medium" w:eastAsia="Arial" w:hAnsi="Lato Medium" w:cs="Arial"/>
                <w:color w:val="000000"/>
                <w:lang w:eastAsia="en-GB"/>
              </w:rPr>
              <w:t xml:space="preserve">Consider if the pupil has special educational needs (SEND) </w:t>
            </w:r>
          </w:p>
          <w:p w14:paraId="2F6732C7" w14:textId="77777777" w:rsidR="00192A64" w:rsidRPr="00192A64" w:rsidRDefault="00192A64" w:rsidP="00544C6C">
            <w:pPr>
              <w:numPr>
                <w:ilvl w:val="0"/>
                <w:numId w:val="13"/>
              </w:numPr>
              <w:spacing w:after="9" w:line="250" w:lineRule="auto"/>
              <w:jc w:val="both"/>
              <w:rPr>
                <w:rFonts w:ascii="Arial" w:eastAsia="Arial" w:hAnsi="Arial" w:cs="Arial"/>
                <w:color w:val="000000"/>
                <w:sz w:val="22"/>
                <w:szCs w:val="22"/>
                <w:lang w:eastAsia="en-GB"/>
              </w:rPr>
            </w:pPr>
            <w:r w:rsidRPr="00192A64">
              <w:rPr>
                <w:rFonts w:ascii="Arial" w:eastAsia="Arial" w:hAnsi="Arial" w:cs="Arial"/>
                <w:color w:val="000000"/>
                <w:sz w:val="22"/>
                <w:szCs w:val="22"/>
                <w:lang w:eastAsia="en-GB"/>
              </w:rPr>
              <w:t>Consider whether the incident in any way links with a protected characteristics under the Equality Act 2010</w:t>
            </w:r>
          </w:p>
          <w:p w14:paraId="2513C460" w14:textId="77777777" w:rsidR="00192A64" w:rsidRPr="00192A64" w:rsidRDefault="00192A64" w:rsidP="00544C6C">
            <w:pPr>
              <w:spacing w:line="259" w:lineRule="auto"/>
              <w:ind w:left="567"/>
              <w:rPr>
                <w:rFonts w:ascii="Arial" w:eastAsia="Arial" w:hAnsi="Arial" w:cs="Arial"/>
                <w:color w:val="000000"/>
                <w:sz w:val="22"/>
                <w:szCs w:val="22"/>
                <w:lang w:eastAsia="en-GB"/>
              </w:rPr>
            </w:pPr>
            <w:r w:rsidRPr="00192A64">
              <w:rPr>
                <w:rFonts w:ascii="Arial" w:eastAsia="Arial" w:hAnsi="Arial" w:cs="Arial"/>
                <w:color w:val="000000"/>
                <w:sz w:val="22"/>
                <w:szCs w:val="22"/>
                <w:lang w:eastAsia="en-GB"/>
              </w:rPr>
              <w:lastRenderedPageBreak/>
              <w:t xml:space="preserve"> </w:t>
            </w:r>
          </w:p>
          <w:p w14:paraId="5DE9910C" w14:textId="117FDB69" w:rsidR="002531F2" w:rsidRDefault="002531F2" w:rsidP="002531F2">
            <w:pPr>
              <w:rPr>
                <w:rFonts w:ascii="Lato" w:hAnsi="Lato" w:cs="Calibri Light"/>
                <w:sz w:val="22"/>
                <w:szCs w:val="22"/>
              </w:rPr>
            </w:pPr>
            <w:r w:rsidRPr="00B64E16">
              <w:rPr>
                <w:rFonts w:ascii="Lato" w:hAnsi="Lato" w:cs="Calibri Light"/>
                <w:sz w:val="22"/>
                <w:szCs w:val="22"/>
              </w:rPr>
              <w:t xml:space="preserve">Our </w:t>
            </w:r>
            <w:r w:rsidR="007B200B" w:rsidRPr="00B64E16">
              <w:rPr>
                <w:rFonts w:ascii="Lato" w:hAnsi="Lato" w:cs="Calibri Light"/>
                <w:sz w:val="22"/>
                <w:szCs w:val="22"/>
              </w:rPr>
              <w:t>school is</w:t>
            </w:r>
            <w:r w:rsidRPr="00B64E16">
              <w:rPr>
                <w:rFonts w:ascii="Lato" w:hAnsi="Lato" w:cs="Calibri Light"/>
                <w:sz w:val="22"/>
                <w:szCs w:val="22"/>
              </w:rPr>
              <w:t xml:space="preserve"> aware that off-rolling is unlawful. </w:t>
            </w:r>
            <w:r w:rsidR="00566E2D" w:rsidRPr="00B64E16">
              <w:rPr>
                <w:rFonts w:ascii="Lato" w:hAnsi="Lato" w:cs="Calibri Light"/>
                <w:sz w:val="22"/>
                <w:szCs w:val="22"/>
              </w:rPr>
              <w:t xml:space="preserve"> </w:t>
            </w:r>
            <w:r w:rsidRPr="00B64E16">
              <w:rPr>
                <w:rFonts w:ascii="Lato" w:hAnsi="Lato" w:cs="Calibri Light"/>
                <w:sz w:val="22"/>
                <w:szCs w:val="22"/>
              </w:rPr>
              <w:t>Ofsted defines off-rolling as:</w:t>
            </w:r>
          </w:p>
          <w:p w14:paraId="646E5FB6" w14:textId="77777777" w:rsidR="002531F2" w:rsidRPr="007C6987" w:rsidRDefault="002531F2" w:rsidP="002531F2">
            <w:pPr>
              <w:rPr>
                <w:rFonts w:ascii="Lato" w:hAnsi="Lato" w:cs="Calibri Light"/>
                <w:sz w:val="22"/>
                <w:szCs w:val="22"/>
              </w:rPr>
            </w:pPr>
          </w:p>
          <w:p w14:paraId="1CAC3EF6" w14:textId="2B48EE66" w:rsidR="002531F2" w:rsidRDefault="002531F2" w:rsidP="002531F2">
            <w:pPr>
              <w:rPr>
                <w:rFonts w:ascii="Lato" w:hAnsi="Lato" w:cs="Calibri Light"/>
                <w:sz w:val="22"/>
                <w:szCs w:val="22"/>
              </w:rPr>
            </w:pPr>
            <w:r w:rsidRPr="007C6987">
              <w:rPr>
                <w:rFonts w:ascii="Lato" w:hAnsi="Lato" w:cs="Calibri Light"/>
                <w:sz w:val="22"/>
                <w:szCs w:val="22"/>
              </w:rPr>
              <w:t>“…the practice of removing a pupil from the school roll without a formal,</w:t>
            </w:r>
            <w:r w:rsidR="00930FFC">
              <w:rPr>
                <w:rFonts w:ascii="Lato" w:hAnsi="Lato" w:cs="Calibri Light"/>
                <w:sz w:val="22"/>
                <w:szCs w:val="22"/>
              </w:rPr>
              <w:t xml:space="preserve"> </w:t>
            </w:r>
            <w:r w:rsidRPr="007C6987">
              <w:rPr>
                <w:rFonts w:ascii="Lato" w:hAnsi="Lato" w:cs="Calibri Light"/>
                <w:sz w:val="22"/>
                <w:szCs w:val="22"/>
              </w:rPr>
              <w:t>permanent exclusion or by encouraging a parent to remove their child from the</w:t>
            </w:r>
            <w:r w:rsidR="00930FFC">
              <w:rPr>
                <w:rFonts w:ascii="Lato" w:hAnsi="Lato" w:cs="Calibri Light"/>
                <w:sz w:val="22"/>
                <w:szCs w:val="22"/>
              </w:rPr>
              <w:t xml:space="preserve"> </w:t>
            </w:r>
            <w:r w:rsidRPr="007C6987">
              <w:rPr>
                <w:rFonts w:ascii="Lato" w:hAnsi="Lato" w:cs="Calibri Light"/>
                <w:sz w:val="22"/>
                <w:szCs w:val="22"/>
              </w:rPr>
              <w:t>school roll, when the removal is primarily in the interests of the school rather than in</w:t>
            </w:r>
            <w:r w:rsidR="00930FFC">
              <w:rPr>
                <w:rFonts w:ascii="Lato" w:hAnsi="Lato" w:cs="Calibri Light"/>
                <w:sz w:val="22"/>
                <w:szCs w:val="22"/>
              </w:rPr>
              <w:t xml:space="preserve"> </w:t>
            </w:r>
            <w:r w:rsidRPr="007C6987">
              <w:rPr>
                <w:rFonts w:ascii="Lato" w:hAnsi="Lato" w:cs="Calibri Light"/>
                <w:sz w:val="22"/>
                <w:szCs w:val="22"/>
              </w:rPr>
              <w:t>the best interests of the pupil.”</w:t>
            </w:r>
          </w:p>
          <w:p w14:paraId="16F81499" w14:textId="77777777" w:rsidR="002531F2" w:rsidRPr="007C6987" w:rsidRDefault="002531F2" w:rsidP="002531F2">
            <w:pPr>
              <w:rPr>
                <w:rFonts w:ascii="Lato" w:hAnsi="Lato" w:cs="Calibri Light"/>
                <w:sz w:val="22"/>
                <w:szCs w:val="22"/>
              </w:rPr>
            </w:pPr>
          </w:p>
          <w:p w14:paraId="5E638BBF" w14:textId="0C51CEE8" w:rsidR="002531F2" w:rsidRDefault="002531F2" w:rsidP="002531F2">
            <w:pPr>
              <w:rPr>
                <w:rFonts w:ascii="Lato" w:hAnsi="Lato" w:cs="Calibri Light"/>
                <w:sz w:val="22"/>
                <w:szCs w:val="22"/>
              </w:rPr>
            </w:pPr>
            <w:r w:rsidRPr="007C6987">
              <w:rPr>
                <w:rFonts w:ascii="Lato" w:hAnsi="Lato" w:cs="Calibri Light"/>
                <w:sz w:val="22"/>
                <w:szCs w:val="22"/>
              </w:rPr>
              <w:t>We are committed to following all statutory exclusions procedures to ensure that every</w:t>
            </w:r>
            <w:r w:rsidR="00930FFC">
              <w:rPr>
                <w:rFonts w:ascii="Lato" w:hAnsi="Lato" w:cs="Calibri Light"/>
                <w:sz w:val="22"/>
                <w:szCs w:val="22"/>
              </w:rPr>
              <w:t xml:space="preserve"> </w:t>
            </w:r>
            <w:r w:rsidRPr="007C6987">
              <w:rPr>
                <w:rFonts w:ascii="Lato" w:hAnsi="Lato" w:cs="Calibri Light"/>
                <w:sz w:val="22"/>
                <w:szCs w:val="22"/>
              </w:rPr>
              <w:t>child receives an education in a safe and caring environment.</w:t>
            </w:r>
          </w:p>
          <w:p w14:paraId="2BF507BD" w14:textId="77777777" w:rsidR="002531F2" w:rsidRPr="007C6987" w:rsidRDefault="002531F2" w:rsidP="002531F2">
            <w:pPr>
              <w:rPr>
                <w:rFonts w:ascii="Lato" w:hAnsi="Lato" w:cs="Calibri Light"/>
                <w:sz w:val="22"/>
                <w:szCs w:val="22"/>
              </w:rPr>
            </w:pPr>
          </w:p>
          <w:p w14:paraId="3DF4138F" w14:textId="2F72AEF9" w:rsidR="002531F2" w:rsidRDefault="002531F2" w:rsidP="002531F2">
            <w:pPr>
              <w:rPr>
                <w:rFonts w:ascii="Lato" w:hAnsi="Lato" w:cs="Calibri Light"/>
                <w:sz w:val="22"/>
                <w:szCs w:val="22"/>
              </w:rPr>
            </w:pPr>
            <w:r w:rsidRPr="007C6987">
              <w:rPr>
                <w:rFonts w:ascii="Lato" w:hAnsi="Lato" w:cs="Calibri Light"/>
                <w:sz w:val="22"/>
                <w:szCs w:val="22"/>
              </w:rPr>
              <w:t>We will take care to ensure that a decision to exclude does not involve any kind of</w:t>
            </w:r>
            <w:r>
              <w:rPr>
                <w:rFonts w:ascii="Lato" w:hAnsi="Lato" w:cs="Calibri Light"/>
                <w:sz w:val="22"/>
                <w:szCs w:val="22"/>
              </w:rPr>
              <w:t xml:space="preserve"> </w:t>
            </w:r>
            <w:r w:rsidRPr="007C6987">
              <w:rPr>
                <w:rFonts w:ascii="Lato" w:hAnsi="Lato" w:cs="Calibri Light"/>
                <w:sz w:val="22"/>
                <w:szCs w:val="22"/>
              </w:rPr>
              <w:t>discrimination, as defined by the Equality Act 2010. We will not discriminate against</w:t>
            </w:r>
            <w:r>
              <w:rPr>
                <w:rFonts w:ascii="Lato" w:hAnsi="Lato" w:cs="Calibri Light"/>
                <w:sz w:val="22"/>
                <w:szCs w:val="22"/>
              </w:rPr>
              <w:t xml:space="preserve"> </w:t>
            </w:r>
            <w:r w:rsidRPr="007C6987">
              <w:rPr>
                <w:rFonts w:ascii="Lato" w:hAnsi="Lato" w:cs="Calibri Light"/>
                <w:sz w:val="22"/>
                <w:szCs w:val="22"/>
              </w:rPr>
              <w:t xml:space="preserve">pupils </w:t>
            </w:r>
            <w:r w:rsidR="00CB49D3" w:rsidRPr="007C6987">
              <w:rPr>
                <w:rFonts w:ascii="Lato" w:hAnsi="Lato" w:cs="Calibri Light"/>
                <w:sz w:val="22"/>
                <w:szCs w:val="22"/>
              </w:rPr>
              <w:t>based on</w:t>
            </w:r>
            <w:r w:rsidRPr="007C6987">
              <w:rPr>
                <w:rFonts w:ascii="Lato" w:hAnsi="Lato" w:cs="Calibri Light"/>
                <w:sz w:val="22"/>
                <w:szCs w:val="22"/>
              </w:rPr>
              <w:t xml:space="preserve"> protected characteristics, such as disability or race.</w:t>
            </w:r>
          </w:p>
          <w:p w14:paraId="579F2D97" w14:textId="77777777" w:rsidR="002531F2" w:rsidRPr="007C6987" w:rsidRDefault="002531F2" w:rsidP="002531F2">
            <w:pPr>
              <w:rPr>
                <w:rFonts w:ascii="Lato" w:hAnsi="Lato" w:cs="Calibri Light"/>
                <w:sz w:val="22"/>
                <w:szCs w:val="22"/>
              </w:rPr>
            </w:pPr>
          </w:p>
          <w:p w14:paraId="10A4CF21" w14:textId="50D0F335" w:rsidR="002531F2" w:rsidRPr="007C6987" w:rsidRDefault="002531F2" w:rsidP="002531F2">
            <w:pPr>
              <w:rPr>
                <w:rFonts w:ascii="Lato" w:hAnsi="Lato" w:cs="Calibri Light"/>
                <w:sz w:val="22"/>
                <w:szCs w:val="22"/>
              </w:rPr>
            </w:pPr>
            <w:r w:rsidRPr="007C6987">
              <w:rPr>
                <w:rFonts w:ascii="Lato" w:hAnsi="Lato" w:cs="Calibri Light"/>
                <w:sz w:val="22"/>
                <w:szCs w:val="22"/>
              </w:rPr>
              <w:t>The academy will make reasonable adjustments for managing behaviour which is related</w:t>
            </w:r>
            <w:r>
              <w:rPr>
                <w:rFonts w:ascii="Lato" w:hAnsi="Lato" w:cs="Calibri Light"/>
                <w:sz w:val="22"/>
                <w:szCs w:val="22"/>
              </w:rPr>
              <w:t xml:space="preserve"> </w:t>
            </w:r>
            <w:r w:rsidRPr="007C6987">
              <w:rPr>
                <w:rFonts w:ascii="Lato" w:hAnsi="Lato" w:cs="Calibri Light"/>
                <w:sz w:val="22"/>
                <w:szCs w:val="22"/>
              </w:rPr>
              <w:t>to a pupil’s disability</w:t>
            </w:r>
            <w:r w:rsidR="00B06B74">
              <w:rPr>
                <w:rFonts w:ascii="Lato" w:hAnsi="Lato" w:cs="Calibri Light"/>
                <w:sz w:val="22"/>
                <w:szCs w:val="22"/>
              </w:rPr>
              <w:t xml:space="preserve"> or educational need. </w:t>
            </w:r>
            <w:r w:rsidRPr="007C6987">
              <w:rPr>
                <w:rFonts w:ascii="Lato" w:hAnsi="Lato" w:cs="Calibri Light"/>
                <w:sz w:val="22"/>
                <w:szCs w:val="22"/>
              </w:rPr>
              <w:t xml:space="preserve"> Where exclusion needs to be considered, the academy will ensure</w:t>
            </w:r>
            <w:r>
              <w:rPr>
                <w:rFonts w:ascii="Lato" w:hAnsi="Lato" w:cs="Calibri Light"/>
                <w:sz w:val="22"/>
                <w:szCs w:val="22"/>
              </w:rPr>
              <w:t xml:space="preserve"> </w:t>
            </w:r>
            <w:r w:rsidRPr="007C6987">
              <w:rPr>
                <w:rFonts w:ascii="Lato" w:hAnsi="Lato" w:cs="Calibri Light"/>
                <w:sz w:val="22"/>
                <w:szCs w:val="22"/>
              </w:rPr>
              <w:t>that a pupil with a disability is able to present their case where the disability might hinder</w:t>
            </w:r>
          </w:p>
          <w:p w14:paraId="1DAACD3A" w14:textId="77777777" w:rsidR="002531F2" w:rsidRDefault="002531F2" w:rsidP="002531F2">
            <w:pPr>
              <w:rPr>
                <w:rFonts w:ascii="Lato" w:hAnsi="Lato" w:cs="Calibri Light"/>
                <w:sz w:val="22"/>
                <w:szCs w:val="22"/>
              </w:rPr>
            </w:pPr>
            <w:r w:rsidRPr="007C6987">
              <w:rPr>
                <w:rFonts w:ascii="Lato" w:hAnsi="Lato" w:cs="Calibri Light"/>
                <w:sz w:val="22"/>
                <w:szCs w:val="22"/>
              </w:rPr>
              <w:t>this.</w:t>
            </w:r>
          </w:p>
          <w:p w14:paraId="3C8FF24D" w14:textId="77777777" w:rsidR="002531F2" w:rsidRPr="007C6987" w:rsidRDefault="002531F2" w:rsidP="002531F2">
            <w:pPr>
              <w:rPr>
                <w:rFonts w:ascii="Lato" w:hAnsi="Lato" w:cs="Calibri Light"/>
                <w:sz w:val="22"/>
                <w:szCs w:val="22"/>
              </w:rPr>
            </w:pPr>
          </w:p>
          <w:p w14:paraId="794F51B4" w14:textId="241C55A1" w:rsidR="002531F2" w:rsidRDefault="002531F2" w:rsidP="002531F2">
            <w:pPr>
              <w:rPr>
                <w:rFonts w:ascii="Lato" w:hAnsi="Lato" w:cs="Calibri Light"/>
                <w:sz w:val="22"/>
                <w:szCs w:val="22"/>
              </w:rPr>
            </w:pPr>
            <w:r w:rsidRPr="007C6987">
              <w:rPr>
                <w:rFonts w:ascii="Lato" w:hAnsi="Lato" w:cs="Calibri Light"/>
                <w:sz w:val="22"/>
                <w:szCs w:val="22"/>
              </w:rPr>
              <w:t>We recognise that disruptive behaviour can be an indication of unmet needs. Where we</w:t>
            </w:r>
            <w:r>
              <w:rPr>
                <w:rFonts w:ascii="Lato" w:hAnsi="Lato" w:cs="Calibri Light"/>
                <w:sz w:val="22"/>
                <w:szCs w:val="22"/>
              </w:rPr>
              <w:t xml:space="preserve"> </w:t>
            </w:r>
            <w:r w:rsidRPr="007C6987">
              <w:rPr>
                <w:rFonts w:ascii="Lato" w:hAnsi="Lato" w:cs="Calibri Light"/>
                <w:sz w:val="22"/>
                <w:szCs w:val="22"/>
              </w:rPr>
              <w:t>have concerns about a pupil’s behaviour, we will try to identify whether there are any</w:t>
            </w:r>
            <w:r>
              <w:rPr>
                <w:rFonts w:ascii="Lato" w:hAnsi="Lato" w:cs="Calibri Light"/>
                <w:sz w:val="22"/>
                <w:szCs w:val="22"/>
              </w:rPr>
              <w:t xml:space="preserve"> </w:t>
            </w:r>
            <w:r w:rsidRPr="007C6987">
              <w:rPr>
                <w:rFonts w:ascii="Lato" w:hAnsi="Lato" w:cs="Calibri Light"/>
                <w:sz w:val="22"/>
                <w:szCs w:val="22"/>
              </w:rPr>
              <w:t xml:space="preserve">causal factors and try to intervene early </w:t>
            </w:r>
            <w:proofErr w:type="gramStart"/>
            <w:r w:rsidRPr="007C6987">
              <w:rPr>
                <w:rFonts w:ascii="Lato" w:hAnsi="Lato" w:cs="Calibri Light"/>
                <w:sz w:val="22"/>
                <w:szCs w:val="22"/>
              </w:rPr>
              <w:t>in order to</w:t>
            </w:r>
            <w:proofErr w:type="gramEnd"/>
            <w:r w:rsidRPr="007C6987">
              <w:rPr>
                <w:rFonts w:ascii="Lato" w:hAnsi="Lato" w:cs="Calibri Light"/>
                <w:sz w:val="22"/>
                <w:szCs w:val="22"/>
              </w:rPr>
              <w:t xml:space="preserve"> reduce the need for </w:t>
            </w:r>
            <w:r w:rsidR="00B06B74">
              <w:rPr>
                <w:rFonts w:ascii="Lato" w:hAnsi="Lato" w:cs="Calibri Light"/>
                <w:sz w:val="22"/>
                <w:szCs w:val="22"/>
              </w:rPr>
              <w:t xml:space="preserve">initial </w:t>
            </w:r>
            <w:r w:rsidR="0084471F">
              <w:rPr>
                <w:rFonts w:ascii="Lato" w:hAnsi="Lato" w:cs="Calibri Light"/>
                <w:sz w:val="22"/>
                <w:szCs w:val="22"/>
              </w:rPr>
              <w:t xml:space="preserve">and </w:t>
            </w:r>
            <w:r w:rsidR="0084471F" w:rsidRPr="007C6987">
              <w:rPr>
                <w:rFonts w:ascii="Lato" w:hAnsi="Lato" w:cs="Calibri Light"/>
                <w:sz w:val="22"/>
                <w:szCs w:val="22"/>
              </w:rPr>
              <w:t>subsequent</w:t>
            </w:r>
            <w:r w:rsidR="00CB49D3">
              <w:rPr>
                <w:rFonts w:ascii="Lato" w:hAnsi="Lato" w:cs="Calibri Light"/>
                <w:sz w:val="22"/>
                <w:szCs w:val="22"/>
              </w:rPr>
              <w:t xml:space="preserve"> suspension</w:t>
            </w:r>
            <w:r w:rsidR="00FF6453">
              <w:rPr>
                <w:rFonts w:ascii="Lato" w:hAnsi="Lato" w:cs="Calibri Light"/>
                <w:sz w:val="22"/>
                <w:szCs w:val="22"/>
              </w:rPr>
              <w:t>s</w:t>
            </w:r>
            <w:r w:rsidRPr="007C6987">
              <w:rPr>
                <w:rFonts w:ascii="Lato" w:hAnsi="Lato" w:cs="Calibri Light"/>
                <w:sz w:val="22"/>
                <w:szCs w:val="22"/>
              </w:rPr>
              <w:t>.</w:t>
            </w:r>
          </w:p>
          <w:p w14:paraId="72FE6F82" w14:textId="77777777" w:rsidR="002531F2" w:rsidRPr="007C6987" w:rsidRDefault="002531F2" w:rsidP="002531F2">
            <w:pPr>
              <w:rPr>
                <w:rFonts w:ascii="Lato" w:hAnsi="Lato" w:cs="Calibri Light"/>
                <w:sz w:val="22"/>
                <w:szCs w:val="22"/>
              </w:rPr>
            </w:pPr>
          </w:p>
          <w:p w14:paraId="2608B7A7" w14:textId="6A2DF1D0" w:rsidR="002531F2" w:rsidRPr="00B64E16" w:rsidRDefault="002531F2" w:rsidP="002531F2">
            <w:pPr>
              <w:rPr>
                <w:rFonts w:ascii="Lato" w:hAnsi="Lato" w:cs="Calibri Light"/>
                <w:sz w:val="22"/>
                <w:szCs w:val="22"/>
              </w:rPr>
            </w:pPr>
            <w:r w:rsidRPr="00B64E16">
              <w:rPr>
                <w:rFonts w:ascii="Lato" w:hAnsi="Lato" w:cs="Calibri Light"/>
                <w:sz w:val="22"/>
                <w:szCs w:val="22"/>
              </w:rPr>
              <w:t xml:space="preserve">The </w:t>
            </w:r>
            <w:r w:rsidR="001F7A04" w:rsidRPr="00B64E16">
              <w:rPr>
                <w:rFonts w:ascii="Lato" w:hAnsi="Lato" w:cs="Calibri Light"/>
                <w:sz w:val="22"/>
                <w:szCs w:val="22"/>
              </w:rPr>
              <w:t>Principal/</w:t>
            </w:r>
            <w:r w:rsidRPr="00B64E16">
              <w:rPr>
                <w:rFonts w:ascii="Lato" w:hAnsi="Lato" w:cs="Calibri Light"/>
                <w:sz w:val="22"/>
                <w:szCs w:val="22"/>
              </w:rPr>
              <w:t xml:space="preserve">Headteacher may withdraw an exclusion that has not been reviewed by the governing </w:t>
            </w:r>
            <w:r w:rsidR="00CB49D3" w:rsidRPr="00B64E16">
              <w:rPr>
                <w:rFonts w:ascii="Lato" w:hAnsi="Lato" w:cs="Calibri Light"/>
                <w:sz w:val="22"/>
                <w:szCs w:val="22"/>
              </w:rPr>
              <w:t>body.</w:t>
            </w:r>
            <w:r w:rsidRPr="00B64E16">
              <w:rPr>
                <w:rFonts w:ascii="Lato" w:hAnsi="Lato" w:cs="Calibri Light"/>
                <w:sz w:val="22"/>
                <w:szCs w:val="22"/>
              </w:rPr>
              <w:t xml:space="preserve"> They will notify parents and the </w:t>
            </w:r>
            <w:r w:rsidR="00BC35D2" w:rsidRPr="00B64E16">
              <w:rPr>
                <w:rFonts w:ascii="Lato" w:hAnsi="Lato" w:cs="Calibri Light"/>
                <w:sz w:val="22"/>
                <w:szCs w:val="22"/>
              </w:rPr>
              <w:t xml:space="preserve">governing body </w:t>
            </w:r>
            <w:r w:rsidRPr="00B64E16">
              <w:rPr>
                <w:rFonts w:ascii="Lato" w:hAnsi="Lato" w:cs="Calibri Light"/>
                <w:sz w:val="22"/>
                <w:szCs w:val="22"/>
              </w:rPr>
              <w:t>of any such instances and will offer the parents</w:t>
            </w:r>
            <w:r w:rsidR="001F7A04" w:rsidRPr="00B64E16">
              <w:rPr>
                <w:rFonts w:ascii="Lato" w:hAnsi="Lato" w:cs="Calibri Light"/>
                <w:sz w:val="22"/>
                <w:szCs w:val="22"/>
              </w:rPr>
              <w:t>/carer</w:t>
            </w:r>
            <w:r w:rsidRPr="00B64E16">
              <w:rPr>
                <w:rFonts w:ascii="Lato" w:hAnsi="Lato" w:cs="Calibri Light"/>
                <w:sz w:val="22"/>
                <w:szCs w:val="22"/>
              </w:rPr>
              <w:t xml:space="preserve"> a meeting to discuss the circumstances that led to the</w:t>
            </w:r>
            <w:r w:rsidR="00774291" w:rsidRPr="00B64E16">
              <w:rPr>
                <w:rFonts w:ascii="Lato" w:hAnsi="Lato" w:cs="Calibri Light"/>
                <w:sz w:val="22"/>
                <w:szCs w:val="22"/>
              </w:rPr>
              <w:t xml:space="preserve"> suspension/</w:t>
            </w:r>
            <w:r w:rsidRPr="00B64E16">
              <w:rPr>
                <w:rFonts w:ascii="Lato" w:hAnsi="Lato" w:cs="Calibri Light"/>
                <w:sz w:val="22"/>
                <w:szCs w:val="22"/>
              </w:rPr>
              <w:t xml:space="preserve"> exclusion being cancelled.</w:t>
            </w:r>
          </w:p>
          <w:p w14:paraId="377A4B06" w14:textId="77777777" w:rsidR="002531F2" w:rsidRPr="00B64E16" w:rsidRDefault="002531F2" w:rsidP="002531F2">
            <w:pPr>
              <w:rPr>
                <w:rFonts w:ascii="Lato" w:hAnsi="Lato" w:cs="Calibri Light"/>
                <w:sz w:val="22"/>
                <w:szCs w:val="22"/>
              </w:rPr>
            </w:pPr>
          </w:p>
          <w:p w14:paraId="699CF859" w14:textId="3830CC34" w:rsidR="002531F2" w:rsidRPr="00B64E16" w:rsidRDefault="00544C6C" w:rsidP="002531F2">
            <w:pPr>
              <w:rPr>
                <w:rFonts w:ascii="Lato" w:hAnsi="Lato" w:cs="Calibri Light"/>
                <w:sz w:val="22"/>
                <w:szCs w:val="22"/>
              </w:rPr>
            </w:pPr>
            <w:r w:rsidRPr="00B64E16">
              <w:rPr>
                <w:rFonts w:ascii="Lato" w:hAnsi="Lato" w:cs="Calibri Light"/>
                <w:sz w:val="22"/>
                <w:szCs w:val="22"/>
              </w:rPr>
              <w:t>The Principal/</w:t>
            </w:r>
            <w:r w:rsidR="002531F2" w:rsidRPr="00B64E16">
              <w:rPr>
                <w:rFonts w:ascii="Lato" w:hAnsi="Lato" w:cs="Calibri Light"/>
                <w:sz w:val="22"/>
                <w:szCs w:val="22"/>
              </w:rPr>
              <w:t xml:space="preserve"> </w:t>
            </w:r>
            <w:r w:rsidRPr="00B64E16">
              <w:rPr>
                <w:rFonts w:ascii="Lato" w:hAnsi="Lato" w:cs="Calibri Light"/>
                <w:sz w:val="22"/>
                <w:szCs w:val="22"/>
              </w:rPr>
              <w:t>H</w:t>
            </w:r>
            <w:r w:rsidR="002531F2" w:rsidRPr="00B64E16">
              <w:rPr>
                <w:rFonts w:ascii="Lato" w:hAnsi="Lato" w:cs="Calibri Light"/>
                <w:sz w:val="22"/>
                <w:szCs w:val="22"/>
              </w:rPr>
              <w:t xml:space="preserve">eadteacher may direct a pupil off-site for education to improve their behaviour. This is designed as a short-term measure that may be employed as part of the academy's behaviour management </w:t>
            </w:r>
            <w:r w:rsidRPr="00B64E16">
              <w:rPr>
                <w:rFonts w:ascii="Lato" w:hAnsi="Lato" w:cs="Calibri Light"/>
                <w:sz w:val="22"/>
                <w:szCs w:val="22"/>
              </w:rPr>
              <w:t>strategy and</w:t>
            </w:r>
            <w:r w:rsidR="002531F2" w:rsidRPr="00B64E16">
              <w:rPr>
                <w:rFonts w:ascii="Lato" w:hAnsi="Lato" w:cs="Calibri Light"/>
                <w:sz w:val="22"/>
                <w:szCs w:val="22"/>
              </w:rPr>
              <w:t xml:space="preserve"> is not an exclusion.</w:t>
            </w:r>
          </w:p>
          <w:p w14:paraId="45F06000" w14:textId="77777777" w:rsidR="002531F2" w:rsidRPr="00B64E16" w:rsidRDefault="002531F2" w:rsidP="002531F2">
            <w:pPr>
              <w:rPr>
                <w:rFonts w:ascii="Lato" w:hAnsi="Lato" w:cs="Calibri Light"/>
                <w:sz w:val="22"/>
                <w:szCs w:val="22"/>
              </w:rPr>
            </w:pPr>
          </w:p>
          <w:p w14:paraId="319FA888" w14:textId="3003733C" w:rsidR="002531F2" w:rsidRPr="007C6987" w:rsidRDefault="00544C6C" w:rsidP="002531F2">
            <w:pPr>
              <w:rPr>
                <w:rFonts w:ascii="Lato" w:hAnsi="Lato" w:cs="Calibri Light"/>
                <w:sz w:val="22"/>
                <w:szCs w:val="22"/>
              </w:rPr>
            </w:pPr>
            <w:r w:rsidRPr="00B64E16">
              <w:rPr>
                <w:rFonts w:ascii="Lato" w:hAnsi="Lato" w:cs="Calibri Light"/>
                <w:sz w:val="22"/>
                <w:szCs w:val="22"/>
              </w:rPr>
              <w:t>The Principal/ H</w:t>
            </w:r>
            <w:r w:rsidR="002531F2" w:rsidRPr="00B64E16">
              <w:rPr>
                <w:rFonts w:ascii="Lato" w:hAnsi="Lato" w:cs="Calibri Light"/>
                <w:sz w:val="22"/>
                <w:szCs w:val="22"/>
              </w:rPr>
              <w:t xml:space="preserve">eadteacher may suggest a ‘managed move’ to another setting for a pupil, as a fresh start and a strategy to improve behaviour. Where this </w:t>
            </w:r>
            <w:r w:rsidR="00F206B9" w:rsidRPr="00B64E16">
              <w:rPr>
                <w:rFonts w:ascii="Lato" w:hAnsi="Lato" w:cs="Calibri Light"/>
                <w:sz w:val="22"/>
                <w:szCs w:val="22"/>
              </w:rPr>
              <w:t>occurs,</w:t>
            </w:r>
            <w:r w:rsidR="002531F2" w:rsidRPr="00B64E16">
              <w:rPr>
                <w:rFonts w:ascii="Lato" w:hAnsi="Lato" w:cs="Calibri Light"/>
                <w:sz w:val="22"/>
                <w:szCs w:val="22"/>
              </w:rPr>
              <w:t xml:space="preserve"> it will be with the consent of the parties involved, including the parents and the admission authority of the receiving school. The threat of exclusion will not be used to influence parents to remove their child from the school.</w:t>
            </w:r>
          </w:p>
          <w:p w14:paraId="55113CA7" w14:textId="6069B7E8" w:rsidR="002531F2" w:rsidRDefault="002531F2" w:rsidP="002531F2">
            <w:pPr>
              <w:rPr>
                <w:rFonts w:ascii="Lato" w:hAnsi="Lato" w:cs="Calibri Light"/>
                <w:b/>
                <w:bCs/>
                <w:sz w:val="22"/>
                <w:szCs w:val="22"/>
              </w:rPr>
            </w:pPr>
          </w:p>
          <w:p w14:paraId="18344123" w14:textId="77777777" w:rsidR="00930FFC" w:rsidRPr="007C6987" w:rsidRDefault="00930FFC" w:rsidP="002531F2">
            <w:pPr>
              <w:rPr>
                <w:rFonts w:ascii="Lato" w:hAnsi="Lato" w:cs="Calibri Light"/>
                <w:b/>
                <w:bCs/>
                <w:sz w:val="22"/>
                <w:szCs w:val="22"/>
              </w:rPr>
            </w:pPr>
          </w:p>
          <w:p w14:paraId="1150A4F1" w14:textId="5B942EFB" w:rsidR="002531F2" w:rsidRPr="007C6987" w:rsidRDefault="002531F2" w:rsidP="002531F2">
            <w:pPr>
              <w:rPr>
                <w:rFonts w:ascii="Lato" w:hAnsi="Lato" w:cs="Calibri Light"/>
                <w:b/>
                <w:bCs/>
                <w:sz w:val="22"/>
                <w:szCs w:val="22"/>
              </w:rPr>
            </w:pPr>
            <w:r w:rsidRPr="007C6987">
              <w:rPr>
                <w:rFonts w:ascii="Lato" w:hAnsi="Lato" w:cs="Calibri Light"/>
                <w:b/>
                <w:bCs/>
                <w:sz w:val="22"/>
                <w:szCs w:val="22"/>
              </w:rPr>
              <w:t xml:space="preserve">4. </w:t>
            </w:r>
            <w:r w:rsidR="00873B3F">
              <w:rPr>
                <w:rFonts w:ascii="Lato" w:hAnsi="Lato" w:cs="Calibri Light"/>
                <w:b/>
                <w:bCs/>
                <w:sz w:val="22"/>
                <w:szCs w:val="22"/>
              </w:rPr>
              <w:t xml:space="preserve">    </w:t>
            </w:r>
            <w:r w:rsidRPr="007C6987">
              <w:rPr>
                <w:rFonts w:ascii="Lato" w:hAnsi="Lato" w:cs="Calibri Light"/>
                <w:b/>
                <w:bCs/>
                <w:sz w:val="22"/>
                <w:szCs w:val="22"/>
              </w:rPr>
              <w:t>Definition</w:t>
            </w:r>
          </w:p>
          <w:p w14:paraId="305C2528" w14:textId="5476C725" w:rsidR="00544C6C" w:rsidRPr="00104165" w:rsidRDefault="002531F2" w:rsidP="002531F2">
            <w:pPr>
              <w:rPr>
                <w:rFonts w:ascii="Lato" w:hAnsi="Lato" w:cs="Calibri Light"/>
                <w:sz w:val="22"/>
                <w:szCs w:val="22"/>
              </w:rPr>
            </w:pPr>
            <w:r w:rsidRPr="007C6987">
              <w:rPr>
                <w:rFonts w:ascii="Lato" w:hAnsi="Lato" w:cs="Calibri Light"/>
                <w:sz w:val="22"/>
                <w:szCs w:val="22"/>
              </w:rPr>
              <w:t>For the purposes of exclusions, a school day is defined as any day on which there is</w:t>
            </w:r>
            <w:r>
              <w:rPr>
                <w:rFonts w:ascii="Lato" w:hAnsi="Lato" w:cs="Calibri Light"/>
                <w:sz w:val="22"/>
                <w:szCs w:val="22"/>
              </w:rPr>
              <w:t xml:space="preserve"> </w:t>
            </w:r>
            <w:r w:rsidRPr="007C6987">
              <w:rPr>
                <w:rFonts w:ascii="Lato" w:hAnsi="Lato" w:cs="Calibri Light"/>
                <w:sz w:val="22"/>
                <w:szCs w:val="22"/>
              </w:rPr>
              <w:t>a school session. Therefore, INSET or staff training days do not count as a school</w:t>
            </w:r>
            <w:r>
              <w:rPr>
                <w:rFonts w:ascii="Lato" w:hAnsi="Lato" w:cs="Calibri Light"/>
                <w:sz w:val="22"/>
                <w:szCs w:val="22"/>
              </w:rPr>
              <w:t xml:space="preserve"> </w:t>
            </w:r>
            <w:r w:rsidRPr="007C6987">
              <w:rPr>
                <w:rFonts w:ascii="Lato" w:hAnsi="Lato" w:cs="Calibri Light"/>
                <w:sz w:val="22"/>
                <w:szCs w:val="22"/>
              </w:rPr>
              <w:t>day</w:t>
            </w:r>
          </w:p>
          <w:p w14:paraId="53A2C1BD" w14:textId="77777777" w:rsidR="00544C6C" w:rsidRDefault="00544C6C" w:rsidP="002531F2">
            <w:pPr>
              <w:rPr>
                <w:rFonts w:ascii="Lato" w:hAnsi="Lato" w:cs="Calibri Light"/>
                <w:b/>
                <w:bCs/>
                <w:sz w:val="22"/>
                <w:szCs w:val="22"/>
              </w:rPr>
            </w:pPr>
          </w:p>
          <w:p w14:paraId="46C33A97" w14:textId="77777777" w:rsidR="00104165" w:rsidRDefault="00104165" w:rsidP="002531F2">
            <w:pPr>
              <w:rPr>
                <w:rFonts w:ascii="Lato" w:hAnsi="Lato" w:cs="Calibri Light"/>
                <w:b/>
                <w:bCs/>
                <w:sz w:val="22"/>
                <w:szCs w:val="22"/>
              </w:rPr>
            </w:pPr>
          </w:p>
          <w:p w14:paraId="32D3F3BE" w14:textId="77777777" w:rsidR="00104165" w:rsidRDefault="00104165" w:rsidP="002531F2">
            <w:pPr>
              <w:rPr>
                <w:rFonts w:ascii="Lato" w:hAnsi="Lato" w:cs="Calibri Light"/>
                <w:b/>
                <w:bCs/>
                <w:sz w:val="22"/>
                <w:szCs w:val="22"/>
              </w:rPr>
            </w:pPr>
          </w:p>
          <w:p w14:paraId="485C056B" w14:textId="77777777" w:rsidR="00104165" w:rsidRDefault="00104165" w:rsidP="002531F2">
            <w:pPr>
              <w:rPr>
                <w:rFonts w:ascii="Lato" w:hAnsi="Lato" w:cs="Calibri Light"/>
                <w:b/>
                <w:bCs/>
                <w:sz w:val="22"/>
                <w:szCs w:val="22"/>
              </w:rPr>
            </w:pPr>
          </w:p>
          <w:p w14:paraId="38DB4206" w14:textId="77777777" w:rsidR="00104165" w:rsidRDefault="00104165" w:rsidP="002531F2">
            <w:pPr>
              <w:rPr>
                <w:rFonts w:ascii="Lato" w:hAnsi="Lato" w:cs="Calibri Light"/>
                <w:b/>
                <w:bCs/>
                <w:sz w:val="22"/>
                <w:szCs w:val="22"/>
              </w:rPr>
            </w:pPr>
          </w:p>
          <w:p w14:paraId="398D1916" w14:textId="77777777" w:rsidR="00104165" w:rsidRDefault="00104165" w:rsidP="002531F2">
            <w:pPr>
              <w:rPr>
                <w:rFonts w:ascii="Lato" w:hAnsi="Lato" w:cs="Calibri Light"/>
                <w:b/>
                <w:bCs/>
                <w:sz w:val="22"/>
                <w:szCs w:val="22"/>
              </w:rPr>
            </w:pPr>
          </w:p>
          <w:p w14:paraId="0013893B" w14:textId="77777777" w:rsidR="00E57F8C" w:rsidRDefault="00E57F8C" w:rsidP="002531F2">
            <w:pPr>
              <w:rPr>
                <w:rFonts w:ascii="Lato" w:hAnsi="Lato" w:cs="Calibri Light"/>
                <w:b/>
                <w:bCs/>
                <w:sz w:val="22"/>
                <w:szCs w:val="22"/>
              </w:rPr>
            </w:pPr>
          </w:p>
          <w:p w14:paraId="57BB06A7" w14:textId="77777777" w:rsidR="00E57F8C" w:rsidRDefault="00E57F8C" w:rsidP="002531F2">
            <w:pPr>
              <w:rPr>
                <w:rFonts w:ascii="Lato" w:hAnsi="Lato" w:cs="Calibri Light"/>
                <w:b/>
                <w:bCs/>
                <w:sz w:val="22"/>
                <w:szCs w:val="22"/>
              </w:rPr>
            </w:pPr>
          </w:p>
          <w:p w14:paraId="575B73D6" w14:textId="77777777" w:rsidR="00104165" w:rsidRDefault="00104165" w:rsidP="002531F2">
            <w:pPr>
              <w:rPr>
                <w:rFonts w:ascii="Lato" w:hAnsi="Lato" w:cs="Calibri Light"/>
                <w:b/>
                <w:bCs/>
                <w:sz w:val="22"/>
                <w:szCs w:val="22"/>
              </w:rPr>
            </w:pPr>
          </w:p>
          <w:p w14:paraId="0CD71222" w14:textId="77777777" w:rsidR="00104165" w:rsidRDefault="00104165" w:rsidP="002531F2">
            <w:pPr>
              <w:rPr>
                <w:rFonts w:ascii="Lato" w:hAnsi="Lato" w:cs="Calibri Light"/>
                <w:b/>
                <w:bCs/>
                <w:sz w:val="22"/>
                <w:szCs w:val="22"/>
              </w:rPr>
            </w:pPr>
          </w:p>
          <w:p w14:paraId="6BAF1975" w14:textId="77777777" w:rsidR="00544C6C" w:rsidRDefault="00544C6C" w:rsidP="002531F2">
            <w:pPr>
              <w:rPr>
                <w:rFonts w:ascii="Lato" w:hAnsi="Lato" w:cs="Calibri Light"/>
                <w:b/>
                <w:bCs/>
                <w:sz w:val="22"/>
                <w:szCs w:val="22"/>
              </w:rPr>
            </w:pPr>
          </w:p>
          <w:p w14:paraId="0CAD049C" w14:textId="3D33B4B6" w:rsidR="00104165" w:rsidRPr="00FF6453" w:rsidRDefault="002531F2" w:rsidP="002531F2">
            <w:pPr>
              <w:rPr>
                <w:rFonts w:ascii="Lato" w:hAnsi="Lato" w:cs="Calibri Light"/>
                <w:b/>
                <w:bCs/>
                <w:sz w:val="22"/>
                <w:szCs w:val="22"/>
              </w:rPr>
            </w:pPr>
            <w:r w:rsidRPr="00024110">
              <w:rPr>
                <w:rFonts w:ascii="Lato" w:hAnsi="Lato" w:cs="Calibri Light"/>
                <w:b/>
                <w:bCs/>
                <w:sz w:val="22"/>
                <w:szCs w:val="22"/>
              </w:rPr>
              <w:t xml:space="preserve">5. </w:t>
            </w:r>
            <w:r w:rsidR="00873B3F">
              <w:rPr>
                <w:rFonts w:ascii="Lato" w:hAnsi="Lato" w:cs="Calibri Light"/>
                <w:b/>
                <w:bCs/>
                <w:sz w:val="22"/>
                <w:szCs w:val="22"/>
              </w:rPr>
              <w:t xml:space="preserve">    </w:t>
            </w:r>
            <w:r w:rsidRPr="00024110">
              <w:rPr>
                <w:rFonts w:ascii="Lato" w:hAnsi="Lato" w:cs="Calibri Light"/>
                <w:b/>
                <w:bCs/>
                <w:sz w:val="22"/>
                <w:szCs w:val="22"/>
              </w:rPr>
              <w:t>Roles and Responsibilities</w:t>
            </w:r>
          </w:p>
          <w:p w14:paraId="7ED7E120" w14:textId="77777777" w:rsidR="00104165" w:rsidRDefault="00104165" w:rsidP="002531F2">
            <w:pPr>
              <w:rPr>
                <w:rFonts w:ascii="Lato" w:hAnsi="Lato" w:cs="Calibri Light"/>
                <w:sz w:val="22"/>
                <w:szCs w:val="22"/>
                <w:u w:val="single"/>
              </w:rPr>
            </w:pPr>
          </w:p>
          <w:p w14:paraId="6EA6A4A3" w14:textId="77777777" w:rsidR="00104165" w:rsidRDefault="00104165" w:rsidP="002531F2">
            <w:pPr>
              <w:rPr>
                <w:rFonts w:ascii="Lato" w:hAnsi="Lato" w:cs="Calibri Light"/>
                <w:sz w:val="22"/>
                <w:szCs w:val="22"/>
                <w:u w:val="single"/>
              </w:rPr>
            </w:pPr>
          </w:p>
          <w:p w14:paraId="1C647A91" w14:textId="3AE497F7" w:rsidR="002531F2" w:rsidRDefault="002531F2" w:rsidP="002531F2">
            <w:pPr>
              <w:rPr>
                <w:rFonts w:ascii="Lato" w:hAnsi="Lato" w:cs="Calibri Light"/>
                <w:sz w:val="22"/>
                <w:szCs w:val="22"/>
                <w:u w:val="single"/>
              </w:rPr>
            </w:pPr>
            <w:r w:rsidRPr="00930FFC">
              <w:rPr>
                <w:rFonts w:ascii="Lato" w:hAnsi="Lato" w:cs="Calibri Light"/>
                <w:sz w:val="22"/>
                <w:szCs w:val="22"/>
                <w:u w:val="single"/>
              </w:rPr>
              <w:t>5.1 The</w:t>
            </w:r>
            <w:r w:rsidR="00544C6C">
              <w:rPr>
                <w:rFonts w:ascii="Lato" w:hAnsi="Lato" w:cs="Calibri Light"/>
                <w:sz w:val="22"/>
                <w:szCs w:val="22"/>
                <w:u w:val="single"/>
              </w:rPr>
              <w:t xml:space="preserve"> Principal/</w:t>
            </w:r>
            <w:r w:rsidRPr="00930FFC">
              <w:rPr>
                <w:rFonts w:ascii="Lato" w:hAnsi="Lato" w:cs="Calibri Light"/>
                <w:sz w:val="22"/>
                <w:szCs w:val="22"/>
                <w:u w:val="single"/>
              </w:rPr>
              <w:t xml:space="preserve"> Headteacher</w:t>
            </w:r>
          </w:p>
          <w:p w14:paraId="74878FB5" w14:textId="77777777" w:rsidR="00544C6C" w:rsidRPr="00930FFC" w:rsidRDefault="00544C6C" w:rsidP="002531F2">
            <w:pPr>
              <w:rPr>
                <w:rFonts w:ascii="Lato" w:hAnsi="Lato" w:cs="Calibri Light"/>
                <w:sz w:val="22"/>
                <w:szCs w:val="22"/>
                <w:u w:val="single"/>
              </w:rPr>
            </w:pPr>
          </w:p>
          <w:p w14:paraId="55BEBBCE" w14:textId="75295CB4" w:rsidR="002531F2" w:rsidRDefault="002531F2" w:rsidP="002531F2">
            <w:pPr>
              <w:rPr>
                <w:rFonts w:ascii="Lato" w:hAnsi="Lato" w:cs="Calibri Light"/>
                <w:sz w:val="22"/>
                <w:szCs w:val="22"/>
              </w:rPr>
            </w:pPr>
            <w:r w:rsidRPr="007C6987">
              <w:rPr>
                <w:rFonts w:ascii="Lato" w:hAnsi="Lato" w:cs="Calibri Light"/>
                <w:sz w:val="22"/>
                <w:szCs w:val="22"/>
              </w:rPr>
              <w:t xml:space="preserve">Informing </w:t>
            </w:r>
            <w:r w:rsidR="00B64E16">
              <w:rPr>
                <w:rFonts w:ascii="Lato" w:hAnsi="Lato" w:cs="Calibri Light"/>
                <w:sz w:val="22"/>
                <w:szCs w:val="22"/>
              </w:rPr>
              <w:t>P</w:t>
            </w:r>
            <w:r w:rsidRPr="007C6987">
              <w:rPr>
                <w:rFonts w:ascii="Lato" w:hAnsi="Lato" w:cs="Calibri Light"/>
                <w:sz w:val="22"/>
                <w:szCs w:val="22"/>
              </w:rPr>
              <w:t xml:space="preserve">arents, </w:t>
            </w:r>
            <w:r w:rsidR="00FF6453" w:rsidRPr="00B64E16">
              <w:rPr>
                <w:rFonts w:ascii="Lato" w:hAnsi="Lato" w:cs="Calibri Light"/>
                <w:sz w:val="22"/>
                <w:szCs w:val="22"/>
              </w:rPr>
              <w:t>S</w:t>
            </w:r>
            <w:r w:rsidRPr="00B64E16">
              <w:rPr>
                <w:rFonts w:ascii="Lato" w:hAnsi="Lato" w:cs="Calibri Light"/>
                <w:sz w:val="22"/>
                <w:szCs w:val="22"/>
              </w:rPr>
              <w:t xml:space="preserve">ocial </w:t>
            </w:r>
            <w:proofErr w:type="gramStart"/>
            <w:r w:rsidR="00FC4905" w:rsidRPr="00B64E16">
              <w:rPr>
                <w:rFonts w:ascii="Lato" w:hAnsi="Lato" w:cs="Calibri Light"/>
                <w:sz w:val="22"/>
                <w:szCs w:val="22"/>
              </w:rPr>
              <w:t>W</w:t>
            </w:r>
            <w:r w:rsidRPr="00B64E16">
              <w:rPr>
                <w:rFonts w:ascii="Lato" w:hAnsi="Lato" w:cs="Calibri Light"/>
                <w:sz w:val="22"/>
                <w:szCs w:val="22"/>
              </w:rPr>
              <w:t>orkers</w:t>
            </w:r>
            <w:proofErr w:type="gramEnd"/>
            <w:r w:rsidRPr="00B64E16">
              <w:rPr>
                <w:rFonts w:ascii="Lato" w:hAnsi="Lato" w:cs="Calibri Light"/>
                <w:sz w:val="22"/>
                <w:szCs w:val="22"/>
              </w:rPr>
              <w:t xml:space="preserve"> and Virtual School Heads.</w:t>
            </w:r>
            <w:r>
              <w:rPr>
                <w:rFonts w:ascii="Lato" w:hAnsi="Lato" w:cs="Calibri Light"/>
                <w:sz w:val="22"/>
                <w:szCs w:val="22"/>
              </w:rPr>
              <w:t xml:space="preserve">  </w:t>
            </w:r>
            <w:r w:rsidRPr="007C6987">
              <w:rPr>
                <w:rFonts w:ascii="Lato" w:hAnsi="Lato" w:cs="Calibri Light"/>
                <w:sz w:val="22"/>
                <w:szCs w:val="22"/>
              </w:rPr>
              <w:t>The</w:t>
            </w:r>
            <w:r w:rsidR="00544C6C">
              <w:rPr>
                <w:rFonts w:ascii="Lato" w:hAnsi="Lato" w:cs="Calibri Light"/>
                <w:sz w:val="22"/>
                <w:szCs w:val="22"/>
              </w:rPr>
              <w:t xml:space="preserve"> Principal/</w:t>
            </w:r>
            <w:r w:rsidRPr="007C6987">
              <w:rPr>
                <w:rFonts w:ascii="Lato" w:hAnsi="Lato" w:cs="Calibri Light"/>
                <w:sz w:val="22"/>
                <w:szCs w:val="22"/>
              </w:rPr>
              <w:t xml:space="preserve"> Headteacher will immediately provide the following information, in writing, to the</w:t>
            </w:r>
            <w:r>
              <w:rPr>
                <w:rFonts w:ascii="Lato" w:hAnsi="Lato" w:cs="Calibri Light"/>
                <w:sz w:val="22"/>
                <w:szCs w:val="22"/>
              </w:rPr>
              <w:t xml:space="preserve"> </w:t>
            </w:r>
            <w:r w:rsidRPr="007C6987">
              <w:rPr>
                <w:rFonts w:ascii="Lato" w:hAnsi="Lato" w:cs="Calibri Light"/>
                <w:sz w:val="22"/>
                <w:szCs w:val="22"/>
              </w:rPr>
              <w:t>parents (and/or social worker or Virtual School Head, if applicable) of a</w:t>
            </w:r>
            <w:r w:rsidR="00544C6C">
              <w:rPr>
                <w:rFonts w:ascii="Lato" w:hAnsi="Lato" w:cs="Calibri Light"/>
                <w:sz w:val="22"/>
                <w:szCs w:val="22"/>
              </w:rPr>
              <w:t xml:space="preserve"> suspended or </w:t>
            </w:r>
            <w:r w:rsidRPr="007C6987">
              <w:rPr>
                <w:rFonts w:ascii="Lato" w:hAnsi="Lato" w:cs="Calibri Light"/>
                <w:sz w:val="22"/>
                <w:szCs w:val="22"/>
              </w:rPr>
              <w:t>excluded</w:t>
            </w:r>
            <w:r>
              <w:rPr>
                <w:rFonts w:ascii="Lato" w:hAnsi="Lato" w:cs="Calibri Light"/>
                <w:sz w:val="22"/>
                <w:szCs w:val="22"/>
              </w:rPr>
              <w:t xml:space="preserve"> </w:t>
            </w:r>
            <w:r w:rsidRPr="007C6987">
              <w:rPr>
                <w:rFonts w:ascii="Lato" w:hAnsi="Lato" w:cs="Calibri Light"/>
                <w:sz w:val="22"/>
                <w:szCs w:val="22"/>
              </w:rPr>
              <w:t>pupil:</w:t>
            </w:r>
          </w:p>
          <w:p w14:paraId="1137B158" w14:textId="77777777" w:rsidR="002531F2" w:rsidRPr="007C6987" w:rsidRDefault="002531F2" w:rsidP="002531F2">
            <w:pPr>
              <w:rPr>
                <w:rFonts w:ascii="Lato" w:hAnsi="Lato" w:cs="Calibri Light"/>
                <w:sz w:val="22"/>
                <w:szCs w:val="22"/>
              </w:rPr>
            </w:pPr>
          </w:p>
          <w:p w14:paraId="209B38D7" w14:textId="0727E121" w:rsidR="002531F2" w:rsidRPr="00024110" w:rsidRDefault="002531F2" w:rsidP="00544C6C">
            <w:pPr>
              <w:pStyle w:val="ListParagraph"/>
              <w:numPr>
                <w:ilvl w:val="0"/>
                <w:numId w:val="13"/>
              </w:numPr>
              <w:rPr>
                <w:rFonts w:ascii="Lato" w:hAnsi="Lato" w:cs="Calibri Light"/>
                <w:sz w:val="22"/>
                <w:szCs w:val="22"/>
              </w:rPr>
            </w:pPr>
            <w:r w:rsidRPr="00024110">
              <w:rPr>
                <w:rFonts w:ascii="Lato" w:hAnsi="Lato" w:cs="Calibri Light"/>
                <w:sz w:val="22"/>
                <w:szCs w:val="22"/>
              </w:rPr>
              <w:t xml:space="preserve">the reason(s) for the suspension or permanent </w:t>
            </w:r>
            <w:r w:rsidR="00B64E16" w:rsidRPr="00024110">
              <w:rPr>
                <w:rFonts w:ascii="Lato" w:hAnsi="Lato" w:cs="Calibri Light"/>
                <w:sz w:val="22"/>
                <w:szCs w:val="22"/>
              </w:rPr>
              <w:t>exclusion.</w:t>
            </w:r>
          </w:p>
          <w:p w14:paraId="7DE04899" w14:textId="4D61BE27" w:rsidR="002531F2" w:rsidRPr="00024110" w:rsidRDefault="002531F2" w:rsidP="00544C6C">
            <w:pPr>
              <w:pStyle w:val="ListParagraph"/>
              <w:numPr>
                <w:ilvl w:val="0"/>
                <w:numId w:val="13"/>
              </w:numPr>
              <w:rPr>
                <w:rFonts w:ascii="Lato" w:hAnsi="Lato" w:cs="Calibri Light"/>
                <w:sz w:val="22"/>
                <w:szCs w:val="22"/>
              </w:rPr>
            </w:pPr>
            <w:r w:rsidRPr="00024110">
              <w:rPr>
                <w:rFonts w:ascii="Lato" w:hAnsi="Lato" w:cs="Calibri Light"/>
                <w:sz w:val="22"/>
                <w:szCs w:val="22"/>
              </w:rPr>
              <w:t xml:space="preserve">the period of a suspension or, for a permanent exclusion, the fact that it is </w:t>
            </w:r>
            <w:r w:rsidR="00AB785A" w:rsidRPr="00024110">
              <w:rPr>
                <w:rFonts w:ascii="Lato" w:hAnsi="Lato" w:cs="Calibri Light"/>
                <w:sz w:val="22"/>
                <w:szCs w:val="22"/>
              </w:rPr>
              <w:t>permanent.</w:t>
            </w:r>
          </w:p>
          <w:p w14:paraId="06120EC5" w14:textId="77777777" w:rsidR="00544C6C" w:rsidRPr="00B64E16" w:rsidRDefault="00544C6C" w:rsidP="00544C6C">
            <w:pPr>
              <w:numPr>
                <w:ilvl w:val="0"/>
                <w:numId w:val="13"/>
              </w:numPr>
              <w:spacing w:after="107" w:line="250" w:lineRule="auto"/>
              <w:jc w:val="both"/>
              <w:rPr>
                <w:rFonts w:ascii="Lato Medium" w:hAnsi="Lato Medium"/>
                <w:sz w:val="22"/>
                <w:szCs w:val="22"/>
              </w:rPr>
            </w:pPr>
            <w:r w:rsidRPr="00B64E16">
              <w:rPr>
                <w:rFonts w:ascii="Lato Medium" w:hAnsi="Lato Medium"/>
                <w:sz w:val="22"/>
                <w:szCs w:val="22"/>
              </w:rPr>
              <w:t>Where there is a legal requirement for the governing body to meet to consider the reinstatement of a pupil, and that parents have a right to attend a meeting, be represented at a meeting (at their own expense) and to bring a friend.</w:t>
            </w:r>
          </w:p>
          <w:p w14:paraId="204E1423" w14:textId="2E303F0E" w:rsidR="002531F2" w:rsidRPr="00024110" w:rsidRDefault="002531F2" w:rsidP="00544C6C">
            <w:pPr>
              <w:pStyle w:val="ListParagraph"/>
              <w:rPr>
                <w:rFonts w:ascii="Lato" w:hAnsi="Lato" w:cs="Calibri Light"/>
                <w:sz w:val="22"/>
                <w:szCs w:val="22"/>
              </w:rPr>
            </w:pPr>
          </w:p>
          <w:p w14:paraId="6E67549C" w14:textId="77777777" w:rsidR="002531F2" w:rsidRPr="007C6987" w:rsidRDefault="002531F2" w:rsidP="002531F2">
            <w:pPr>
              <w:rPr>
                <w:rFonts w:ascii="Lato" w:hAnsi="Lato" w:cs="Calibri Light"/>
                <w:sz w:val="22"/>
                <w:szCs w:val="22"/>
              </w:rPr>
            </w:pPr>
          </w:p>
          <w:p w14:paraId="0D25D2F8" w14:textId="51FE794F" w:rsidR="002531F2" w:rsidRDefault="002531F2" w:rsidP="002531F2">
            <w:pPr>
              <w:rPr>
                <w:rFonts w:ascii="Lato" w:hAnsi="Lato" w:cs="Calibri Light"/>
                <w:sz w:val="22"/>
                <w:szCs w:val="22"/>
              </w:rPr>
            </w:pPr>
            <w:r w:rsidRPr="007C6987">
              <w:rPr>
                <w:rFonts w:ascii="Lato" w:hAnsi="Lato" w:cs="Calibri Light"/>
                <w:sz w:val="22"/>
                <w:szCs w:val="22"/>
              </w:rPr>
              <w:t xml:space="preserve">The </w:t>
            </w:r>
            <w:r w:rsidR="00FC4905" w:rsidRPr="007C6987">
              <w:rPr>
                <w:rFonts w:ascii="Lato" w:hAnsi="Lato" w:cs="Calibri Light"/>
                <w:sz w:val="22"/>
                <w:szCs w:val="22"/>
              </w:rPr>
              <w:t xml:space="preserve">Headteacher </w:t>
            </w:r>
            <w:r w:rsidR="00FC4905">
              <w:rPr>
                <w:rFonts w:ascii="Lato" w:hAnsi="Lato" w:cs="Calibri Light"/>
                <w:sz w:val="22"/>
                <w:szCs w:val="22"/>
              </w:rPr>
              <w:t>or</w:t>
            </w:r>
            <w:r w:rsidR="00544C6C">
              <w:rPr>
                <w:rFonts w:ascii="Lato" w:hAnsi="Lato" w:cs="Calibri Light"/>
                <w:sz w:val="22"/>
                <w:szCs w:val="22"/>
              </w:rPr>
              <w:t xml:space="preserve"> designated member of staff </w:t>
            </w:r>
            <w:r w:rsidRPr="007C6987">
              <w:rPr>
                <w:rFonts w:ascii="Lato" w:hAnsi="Lato" w:cs="Calibri Light"/>
                <w:sz w:val="22"/>
                <w:szCs w:val="22"/>
              </w:rPr>
              <w:t>will also notify parents by the end of the afternoon session on the day</w:t>
            </w:r>
            <w:r>
              <w:rPr>
                <w:rFonts w:ascii="Lato" w:hAnsi="Lato" w:cs="Calibri Light"/>
                <w:sz w:val="22"/>
                <w:szCs w:val="22"/>
              </w:rPr>
              <w:t xml:space="preserve"> </w:t>
            </w:r>
            <w:r w:rsidRPr="007C6987">
              <w:rPr>
                <w:rFonts w:ascii="Lato" w:hAnsi="Lato" w:cs="Calibri Light"/>
                <w:sz w:val="22"/>
                <w:szCs w:val="22"/>
              </w:rPr>
              <w:t>their child is excluded that for the first 5 school days of an exclusion, or until the start date</w:t>
            </w:r>
            <w:r>
              <w:rPr>
                <w:rFonts w:ascii="Lato" w:hAnsi="Lato" w:cs="Calibri Light"/>
                <w:sz w:val="22"/>
                <w:szCs w:val="22"/>
              </w:rPr>
              <w:t xml:space="preserve"> </w:t>
            </w:r>
            <w:r w:rsidRPr="007C6987">
              <w:rPr>
                <w:rFonts w:ascii="Lato" w:hAnsi="Lato" w:cs="Calibri Light"/>
                <w:sz w:val="22"/>
                <w:szCs w:val="22"/>
              </w:rPr>
              <w:t>of any alternative provision where this is earlier, parents are legally required to ensure that</w:t>
            </w:r>
            <w:r>
              <w:rPr>
                <w:rFonts w:ascii="Lato" w:hAnsi="Lato" w:cs="Calibri Light"/>
                <w:sz w:val="22"/>
                <w:szCs w:val="22"/>
              </w:rPr>
              <w:t xml:space="preserve"> </w:t>
            </w:r>
            <w:r w:rsidRPr="007C6987">
              <w:rPr>
                <w:rFonts w:ascii="Lato" w:hAnsi="Lato" w:cs="Calibri Light"/>
                <w:sz w:val="22"/>
                <w:szCs w:val="22"/>
              </w:rPr>
              <w:t>their child is not present in a public place during school hours without a good reason.</w:t>
            </w:r>
            <w:r>
              <w:rPr>
                <w:rFonts w:ascii="Lato" w:hAnsi="Lato" w:cs="Calibri Light"/>
                <w:sz w:val="22"/>
                <w:szCs w:val="22"/>
              </w:rPr>
              <w:t xml:space="preserve">  </w:t>
            </w:r>
            <w:r w:rsidRPr="007C6987">
              <w:rPr>
                <w:rFonts w:ascii="Lato" w:hAnsi="Lato" w:cs="Calibri Light"/>
                <w:sz w:val="22"/>
                <w:szCs w:val="22"/>
              </w:rPr>
              <w:t>Parents may be given a fixed penalty notice or prosecuted if they fail to do this.</w:t>
            </w:r>
          </w:p>
          <w:p w14:paraId="7F1B35F4" w14:textId="77777777" w:rsidR="002531F2" w:rsidRPr="007C6987" w:rsidRDefault="002531F2" w:rsidP="002531F2">
            <w:pPr>
              <w:rPr>
                <w:rFonts w:ascii="Lato" w:hAnsi="Lato" w:cs="Calibri Light"/>
                <w:sz w:val="22"/>
                <w:szCs w:val="22"/>
              </w:rPr>
            </w:pPr>
          </w:p>
          <w:p w14:paraId="51F1C4E1" w14:textId="00408034" w:rsidR="002531F2" w:rsidRPr="007C6987" w:rsidRDefault="002531F2" w:rsidP="002531F2">
            <w:pPr>
              <w:rPr>
                <w:rFonts w:ascii="Lato" w:hAnsi="Lato" w:cs="Calibri Light"/>
                <w:sz w:val="22"/>
                <w:szCs w:val="22"/>
              </w:rPr>
            </w:pPr>
            <w:r w:rsidRPr="007C6987">
              <w:rPr>
                <w:rFonts w:ascii="Lato" w:hAnsi="Lato" w:cs="Calibri Light"/>
                <w:sz w:val="22"/>
                <w:szCs w:val="22"/>
              </w:rPr>
              <w:t xml:space="preserve">Headteachers will take the pupil’s views into account when taking the decision to </w:t>
            </w:r>
            <w:proofErr w:type="gramStart"/>
            <w:r w:rsidRPr="007C6987">
              <w:rPr>
                <w:rFonts w:ascii="Lato" w:hAnsi="Lato" w:cs="Calibri Light"/>
                <w:sz w:val="22"/>
                <w:szCs w:val="22"/>
              </w:rPr>
              <w:t>exclude,</w:t>
            </w:r>
            <w:r>
              <w:rPr>
                <w:rFonts w:ascii="Lato" w:hAnsi="Lato" w:cs="Calibri Light"/>
                <w:sz w:val="22"/>
                <w:szCs w:val="22"/>
              </w:rPr>
              <w:t xml:space="preserve"> </w:t>
            </w:r>
            <w:r w:rsidRPr="007C6987">
              <w:rPr>
                <w:rFonts w:ascii="Lato" w:hAnsi="Lato" w:cs="Calibri Light"/>
                <w:sz w:val="22"/>
                <w:szCs w:val="22"/>
              </w:rPr>
              <w:t>unless</w:t>
            </w:r>
            <w:proofErr w:type="gramEnd"/>
            <w:r w:rsidRPr="007C6987">
              <w:rPr>
                <w:rFonts w:ascii="Lato" w:hAnsi="Lato" w:cs="Calibri Light"/>
                <w:sz w:val="22"/>
                <w:szCs w:val="22"/>
              </w:rPr>
              <w:t xml:space="preserve"> it would be inappropriate to do so in the circumstances</w:t>
            </w:r>
            <w:r w:rsidR="00930FFC">
              <w:rPr>
                <w:rFonts w:ascii="Lato" w:hAnsi="Lato" w:cs="Calibri Light"/>
                <w:sz w:val="22"/>
                <w:szCs w:val="22"/>
              </w:rPr>
              <w:t xml:space="preserve">. </w:t>
            </w:r>
            <w:r w:rsidR="00427B26">
              <w:rPr>
                <w:rFonts w:ascii="Lato" w:hAnsi="Lato" w:cs="Calibri Light"/>
                <w:sz w:val="22"/>
                <w:szCs w:val="22"/>
              </w:rPr>
              <w:t>T</w:t>
            </w:r>
            <w:r w:rsidRPr="007C6987">
              <w:rPr>
                <w:rFonts w:ascii="Lato" w:hAnsi="Lato" w:cs="Calibri Light"/>
                <w:sz w:val="22"/>
                <w:szCs w:val="22"/>
              </w:rPr>
              <w:t>hey will inform the</w:t>
            </w:r>
            <w:r>
              <w:rPr>
                <w:rFonts w:ascii="Lato" w:hAnsi="Lato" w:cs="Calibri Light"/>
                <w:sz w:val="22"/>
                <w:szCs w:val="22"/>
              </w:rPr>
              <w:t xml:space="preserve"> </w:t>
            </w:r>
            <w:r w:rsidRPr="007C6987">
              <w:rPr>
                <w:rFonts w:ascii="Lato" w:hAnsi="Lato" w:cs="Calibri Light"/>
                <w:sz w:val="22"/>
                <w:szCs w:val="22"/>
              </w:rPr>
              <w:t>pupil about how their views</w:t>
            </w:r>
            <w:r w:rsidR="00930FFC">
              <w:rPr>
                <w:rFonts w:ascii="Lato" w:hAnsi="Lato" w:cs="Calibri Light"/>
                <w:sz w:val="22"/>
                <w:szCs w:val="22"/>
              </w:rPr>
              <w:t>,</w:t>
            </w:r>
            <w:r w:rsidRPr="007C6987">
              <w:rPr>
                <w:rFonts w:ascii="Lato" w:hAnsi="Lato" w:cs="Calibri Light"/>
                <w:sz w:val="22"/>
                <w:szCs w:val="22"/>
              </w:rPr>
              <w:t xml:space="preserve"> have been factored into the decision taken.</w:t>
            </w:r>
          </w:p>
          <w:p w14:paraId="431AD3AA" w14:textId="77777777" w:rsidR="002531F2" w:rsidRPr="007C6987" w:rsidRDefault="002531F2" w:rsidP="002531F2">
            <w:pPr>
              <w:rPr>
                <w:rFonts w:ascii="Lato" w:hAnsi="Lato" w:cs="Calibri Light"/>
                <w:sz w:val="22"/>
                <w:szCs w:val="22"/>
              </w:rPr>
            </w:pPr>
          </w:p>
          <w:p w14:paraId="7736F81F" w14:textId="77777777" w:rsidR="002531F2" w:rsidRDefault="002531F2" w:rsidP="002531F2">
            <w:pPr>
              <w:rPr>
                <w:rFonts w:ascii="Lato" w:hAnsi="Lato" w:cs="Calibri Light"/>
                <w:sz w:val="22"/>
                <w:szCs w:val="22"/>
              </w:rPr>
            </w:pPr>
            <w:r w:rsidRPr="007C6987">
              <w:rPr>
                <w:rFonts w:ascii="Lato" w:hAnsi="Lato" w:cs="Calibri Light"/>
                <w:sz w:val="22"/>
                <w:szCs w:val="22"/>
              </w:rPr>
              <w:t>If alternative provision is being arranged, the following information will be included when</w:t>
            </w:r>
            <w:r>
              <w:rPr>
                <w:rFonts w:ascii="Lato" w:hAnsi="Lato" w:cs="Calibri Light"/>
                <w:sz w:val="22"/>
                <w:szCs w:val="22"/>
              </w:rPr>
              <w:t xml:space="preserve"> </w:t>
            </w:r>
            <w:r w:rsidRPr="007C6987">
              <w:rPr>
                <w:rFonts w:ascii="Lato" w:hAnsi="Lato" w:cs="Calibri Light"/>
                <w:sz w:val="22"/>
                <w:szCs w:val="22"/>
              </w:rPr>
              <w:t>notifying parents of an exclusion:</w:t>
            </w:r>
          </w:p>
          <w:p w14:paraId="12D9B586" w14:textId="77777777" w:rsidR="002531F2" w:rsidRPr="007C6987" w:rsidRDefault="002531F2" w:rsidP="002531F2">
            <w:pPr>
              <w:rPr>
                <w:rFonts w:ascii="Lato" w:hAnsi="Lato" w:cs="Calibri Light"/>
                <w:sz w:val="22"/>
                <w:szCs w:val="22"/>
              </w:rPr>
            </w:pPr>
          </w:p>
          <w:p w14:paraId="45159DB0" w14:textId="77777777" w:rsidR="002531F2" w:rsidRPr="00024110" w:rsidRDefault="002531F2" w:rsidP="00544C6C">
            <w:pPr>
              <w:pStyle w:val="ListParagraph"/>
              <w:numPr>
                <w:ilvl w:val="0"/>
                <w:numId w:val="13"/>
              </w:numPr>
              <w:rPr>
                <w:rFonts w:ascii="Lato" w:hAnsi="Lato" w:cs="Calibri Light"/>
                <w:sz w:val="22"/>
                <w:szCs w:val="22"/>
              </w:rPr>
            </w:pPr>
            <w:r w:rsidRPr="00024110">
              <w:rPr>
                <w:rFonts w:ascii="Lato" w:hAnsi="Lato" w:cs="Calibri Light"/>
                <w:sz w:val="22"/>
                <w:szCs w:val="22"/>
              </w:rPr>
              <w:t>The start date for any provision of full-time education that has been arranged</w:t>
            </w:r>
          </w:p>
          <w:p w14:paraId="694F31C4" w14:textId="77777777" w:rsidR="002531F2" w:rsidRPr="00024110" w:rsidRDefault="002531F2" w:rsidP="00544C6C">
            <w:pPr>
              <w:pStyle w:val="ListParagraph"/>
              <w:numPr>
                <w:ilvl w:val="0"/>
                <w:numId w:val="13"/>
              </w:numPr>
              <w:rPr>
                <w:rFonts w:ascii="Lato" w:hAnsi="Lato" w:cs="Calibri Light"/>
                <w:sz w:val="22"/>
                <w:szCs w:val="22"/>
              </w:rPr>
            </w:pPr>
            <w:r w:rsidRPr="00024110">
              <w:rPr>
                <w:rFonts w:ascii="Lato" w:hAnsi="Lato" w:cs="Calibri Light"/>
                <w:sz w:val="22"/>
                <w:szCs w:val="22"/>
              </w:rPr>
              <w:t>The start and finish times of any such provision, including the times for morning and afternoon sessions, where relevant</w:t>
            </w:r>
          </w:p>
          <w:p w14:paraId="1E351B53" w14:textId="77777777" w:rsidR="002531F2" w:rsidRPr="00024110" w:rsidRDefault="002531F2" w:rsidP="00544C6C">
            <w:pPr>
              <w:pStyle w:val="ListParagraph"/>
              <w:numPr>
                <w:ilvl w:val="0"/>
                <w:numId w:val="13"/>
              </w:numPr>
              <w:rPr>
                <w:rFonts w:ascii="Lato" w:hAnsi="Lato" w:cs="Calibri Light"/>
                <w:sz w:val="22"/>
                <w:szCs w:val="22"/>
              </w:rPr>
            </w:pPr>
            <w:r w:rsidRPr="00024110">
              <w:rPr>
                <w:rFonts w:ascii="Lato" w:hAnsi="Lato" w:cs="Calibri Light"/>
                <w:sz w:val="22"/>
                <w:szCs w:val="22"/>
              </w:rPr>
              <w:t>The address at which the provision will take place</w:t>
            </w:r>
          </w:p>
          <w:p w14:paraId="766600F0" w14:textId="77777777" w:rsidR="002531F2" w:rsidRPr="00024110" w:rsidRDefault="002531F2" w:rsidP="00544C6C">
            <w:pPr>
              <w:pStyle w:val="ListParagraph"/>
              <w:numPr>
                <w:ilvl w:val="0"/>
                <w:numId w:val="13"/>
              </w:numPr>
              <w:rPr>
                <w:rFonts w:ascii="Lato" w:hAnsi="Lato" w:cs="Calibri Light"/>
                <w:sz w:val="22"/>
                <w:szCs w:val="22"/>
              </w:rPr>
            </w:pPr>
            <w:r w:rsidRPr="00024110">
              <w:rPr>
                <w:rFonts w:ascii="Lato" w:hAnsi="Lato" w:cs="Calibri Light"/>
                <w:sz w:val="22"/>
                <w:szCs w:val="22"/>
              </w:rPr>
              <w:t>Any information required by the pupil to identify the person they should report to on</w:t>
            </w:r>
          </w:p>
          <w:p w14:paraId="423EE376" w14:textId="77777777" w:rsidR="002531F2" w:rsidRDefault="002531F2" w:rsidP="00E43A9D">
            <w:pPr>
              <w:pStyle w:val="ListParagraph"/>
              <w:rPr>
                <w:rFonts w:ascii="Lato" w:hAnsi="Lato" w:cs="Calibri Light"/>
                <w:sz w:val="22"/>
                <w:szCs w:val="22"/>
              </w:rPr>
            </w:pPr>
            <w:r w:rsidRPr="00024110">
              <w:rPr>
                <w:rFonts w:ascii="Lato" w:hAnsi="Lato" w:cs="Calibri Light"/>
                <w:sz w:val="22"/>
                <w:szCs w:val="22"/>
              </w:rPr>
              <w:t>the first day.</w:t>
            </w:r>
          </w:p>
          <w:p w14:paraId="01A8EB7B" w14:textId="77777777" w:rsidR="002531F2" w:rsidRPr="00024110" w:rsidRDefault="002531F2" w:rsidP="002531F2">
            <w:pPr>
              <w:rPr>
                <w:rFonts w:ascii="Lato" w:hAnsi="Lato" w:cs="Calibri Light"/>
                <w:sz w:val="22"/>
                <w:szCs w:val="22"/>
              </w:rPr>
            </w:pPr>
          </w:p>
          <w:p w14:paraId="485E7758" w14:textId="77777777" w:rsidR="002531F2" w:rsidRDefault="002531F2" w:rsidP="002531F2">
            <w:pPr>
              <w:rPr>
                <w:rFonts w:ascii="Lato" w:hAnsi="Lato" w:cs="Calibri Light"/>
                <w:sz w:val="22"/>
                <w:szCs w:val="22"/>
              </w:rPr>
            </w:pPr>
            <w:r w:rsidRPr="007C6987">
              <w:rPr>
                <w:rFonts w:ascii="Lato" w:hAnsi="Lato" w:cs="Calibri Light"/>
                <w:sz w:val="22"/>
                <w:szCs w:val="22"/>
              </w:rPr>
              <w:t>Where this information on alternative provision is not reasonably ascertainable by the end</w:t>
            </w:r>
            <w:r>
              <w:rPr>
                <w:rFonts w:ascii="Lato" w:hAnsi="Lato" w:cs="Calibri Light"/>
                <w:sz w:val="22"/>
                <w:szCs w:val="22"/>
              </w:rPr>
              <w:t xml:space="preserve"> </w:t>
            </w:r>
            <w:r w:rsidRPr="007C6987">
              <w:rPr>
                <w:rFonts w:ascii="Lato" w:hAnsi="Lato" w:cs="Calibri Light"/>
                <w:sz w:val="22"/>
                <w:szCs w:val="22"/>
              </w:rPr>
              <w:t>of the afternoon session, it may be provided in a subsequent notice, but it will be provided</w:t>
            </w:r>
            <w:r>
              <w:rPr>
                <w:rFonts w:ascii="Lato" w:hAnsi="Lato" w:cs="Calibri Light"/>
                <w:sz w:val="22"/>
                <w:szCs w:val="22"/>
              </w:rPr>
              <w:t xml:space="preserve"> </w:t>
            </w:r>
            <w:r w:rsidRPr="007C6987">
              <w:rPr>
                <w:rFonts w:ascii="Lato" w:hAnsi="Lato" w:cs="Calibri Light"/>
                <w:sz w:val="22"/>
                <w:szCs w:val="22"/>
              </w:rPr>
              <w:t>no later than 48 hours before the provision is due to start. The only exception to this is</w:t>
            </w:r>
            <w:r>
              <w:rPr>
                <w:rFonts w:ascii="Lato" w:hAnsi="Lato" w:cs="Calibri Light"/>
                <w:sz w:val="22"/>
                <w:szCs w:val="22"/>
              </w:rPr>
              <w:t xml:space="preserve"> </w:t>
            </w:r>
            <w:r w:rsidRPr="007C6987">
              <w:rPr>
                <w:rFonts w:ascii="Lato" w:hAnsi="Lato" w:cs="Calibri Light"/>
                <w:sz w:val="22"/>
                <w:szCs w:val="22"/>
              </w:rPr>
              <w:t>where alternative provision is to be provided before the sixth day of an exclusion, in which</w:t>
            </w:r>
            <w:r>
              <w:rPr>
                <w:rFonts w:ascii="Lato" w:hAnsi="Lato" w:cs="Calibri Light"/>
                <w:sz w:val="22"/>
                <w:szCs w:val="22"/>
              </w:rPr>
              <w:t xml:space="preserve"> </w:t>
            </w:r>
            <w:r w:rsidRPr="007C6987">
              <w:rPr>
                <w:rFonts w:ascii="Lato" w:hAnsi="Lato" w:cs="Calibri Light"/>
                <w:sz w:val="22"/>
                <w:szCs w:val="22"/>
              </w:rPr>
              <w:t>case the information can be provided with less than 48 hours’ notice with parents’ consent.</w:t>
            </w:r>
          </w:p>
          <w:p w14:paraId="6B154482" w14:textId="4DD7C394" w:rsidR="002531F2" w:rsidRDefault="002531F2" w:rsidP="002531F2">
            <w:pPr>
              <w:rPr>
                <w:rFonts w:ascii="Lato" w:hAnsi="Lato" w:cs="Calibri Light"/>
                <w:sz w:val="22"/>
                <w:szCs w:val="22"/>
              </w:rPr>
            </w:pPr>
          </w:p>
          <w:p w14:paraId="29F216DB" w14:textId="01C3E6C9" w:rsidR="002531F2" w:rsidRPr="00B64E16" w:rsidRDefault="00544C6C" w:rsidP="002531F2">
            <w:pPr>
              <w:rPr>
                <w:rFonts w:ascii="Lato" w:hAnsi="Lato" w:cs="Calibri Light"/>
                <w:b/>
                <w:bCs/>
                <w:sz w:val="22"/>
                <w:szCs w:val="22"/>
                <w:u w:val="single"/>
              </w:rPr>
            </w:pPr>
            <w:r w:rsidRPr="00B64E16">
              <w:rPr>
                <w:rFonts w:ascii="Lato" w:hAnsi="Lato" w:cs="Calibri Light"/>
                <w:b/>
                <w:bCs/>
                <w:sz w:val="22"/>
                <w:szCs w:val="22"/>
              </w:rPr>
              <w:t>I</w:t>
            </w:r>
            <w:r w:rsidR="002531F2" w:rsidRPr="00B64E16">
              <w:rPr>
                <w:rFonts w:ascii="Lato" w:hAnsi="Lato" w:cs="Calibri Light"/>
                <w:b/>
                <w:bCs/>
                <w:sz w:val="22"/>
                <w:szCs w:val="22"/>
                <w:u w:val="single"/>
              </w:rPr>
              <w:t xml:space="preserve">nforming the </w:t>
            </w:r>
            <w:r w:rsidR="00A50871" w:rsidRPr="00B64E16">
              <w:rPr>
                <w:rFonts w:ascii="Lato" w:hAnsi="Lato" w:cs="Calibri Light"/>
                <w:b/>
                <w:bCs/>
                <w:sz w:val="22"/>
                <w:szCs w:val="22"/>
                <w:u w:val="single"/>
              </w:rPr>
              <w:t xml:space="preserve">Governing Body </w:t>
            </w:r>
            <w:r w:rsidR="002531F2" w:rsidRPr="00B64E16">
              <w:rPr>
                <w:rFonts w:ascii="Lato" w:hAnsi="Lato" w:cs="Calibri Light"/>
                <w:b/>
                <w:bCs/>
                <w:sz w:val="22"/>
                <w:szCs w:val="22"/>
                <w:u w:val="single"/>
              </w:rPr>
              <w:t xml:space="preserve">and </w:t>
            </w:r>
            <w:r w:rsidR="00A50871" w:rsidRPr="00B64E16">
              <w:rPr>
                <w:rFonts w:ascii="Lato" w:hAnsi="Lato" w:cs="Calibri Light"/>
                <w:b/>
                <w:bCs/>
                <w:sz w:val="22"/>
                <w:szCs w:val="22"/>
                <w:u w:val="single"/>
              </w:rPr>
              <w:t>L</w:t>
            </w:r>
            <w:r w:rsidR="002531F2" w:rsidRPr="00B64E16">
              <w:rPr>
                <w:rFonts w:ascii="Lato" w:hAnsi="Lato" w:cs="Calibri Light"/>
                <w:b/>
                <w:bCs/>
                <w:sz w:val="22"/>
                <w:szCs w:val="22"/>
                <w:u w:val="single"/>
              </w:rPr>
              <w:t xml:space="preserve">ocal </w:t>
            </w:r>
            <w:r w:rsidR="00A50871" w:rsidRPr="00B64E16">
              <w:rPr>
                <w:rFonts w:ascii="Lato" w:hAnsi="Lato" w:cs="Calibri Light"/>
                <w:b/>
                <w:bCs/>
                <w:sz w:val="22"/>
                <w:szCs w:val="22"/>
                <w:u w:val="single"/>
              </w:rPr>
              <w:t>A</w:t>
            </w:r>
            <w:r w:rsidR="002531F2" w:rsidRPr="00B64E16">
              <w:rPr>
                <w:rFonts w:ascii="Lato" w:hAnsi="Lato" w:cs="Calibri Light"/>
                <w:b/>
                <w:bCs/>
                <w:sz w:val="22"/>
                <w:szCs w:val="22"/>
                <w:u w:val="single"/>
              </w:rPr>
              <w:t>uthority (LA)</w:t>
            </w:r>
          </w:p>
          <w:p w14:paraId="47638B20" w14:textId="77777777" w:rsidR="002531F2" w:rsidRPr="00024110" w:rsidRDefault="002531F2" w:rsidP="002531F2">
            <w:pPr>
              <w:rPr>
                <w:rFonts w:ascii="Lato" w:hAnsi="Lato" w:cs="Calibri Light"/>
                <w:sz w:val="22"/>
                <w:szCs w:val="22"/>
                <w:u w:val="single"/>
              </w:rPr>
            </w:pPr>
          </w:p>
          <w:p w14:paraId="511FC022" w14:textId="0A26F926" w:rsidR="002531F2" w:rsidRDefault="002531F2" w:rsidP="002531F2">
            <w:pPr>
              <w:rPr>
                <w:rFonts w:ascii="Lato" w:hAnsi="Lato" w:cs="Calibri Light"/>
                <w:sz w:val="22"/>
                <w:szCs w:val="22"/>
              </w:rPr>
            </w:pPr>
            <w:r w:rsidRPr="007C6987">
              <w:rPr>
                <w:rFonts w:ascii="Lato" w:hAnsi="Lato" w:cs="Calibri Light"/>
                <w:sz w:val="22"/>
                <w:szCs w:val="22"/>
              </w:rPr>
              <w:t xml:space="preserve">The </w:t>
            </w:r>
            <w:r w:rsidR="00544C6C">
              <w:rPr>
                <w:rFonts w:ascii="Lato" w:hAnsi="Lato" w:cs="Calibri Light"/>
                <w:sz w:val="22"/>
                <w:szCs w:val="22"/>
              </w:rPr>
              <w:t>H</w:t>
            </w:r>
            <w:r w:rsidRPr="007C6987">
              <w:rPr>
                <w:rFonts w:ascii="Lato" w:hAnsi="Lato" w:cs="Calibri Light"/>
                <w:sz w:val="22"/>
                <w:szCs w:val="22"/>
              </w:rPr>
              <w:t>eadteacher</w:t>
            </w:r>
            <w:r w:rsidR="00544C6C">
              <w:rPr>
                <w:rFonts w:ascii="Lato" w:hAnsi="Lato" w:cs="Calibri Light"/>
                <w:sz w:val="22"/>
                <w:szCs w:val="22"/>
              </w:rPr>
              <w:t xml:space="preserve"> or designated member of staff</w:t>
            </w:r>
            <w:r w:rsidRPr="007C6987">
              <w:rPr>
                <w:rFonts w:ascii="Lato" w:hAnsi="Lato" w:cs="Calibri Light"/>
                <w:sz w:val="22"/>
                <w:szCs w:val="22"/>
              </w:rPr>
              <w:t xml:space="preserve"> will immediately notify the local authority of every suspension and</w:t>
            </w:r>
            <w:r w:rsidR="00930FFC">
              <w:rPr>
                <w:rFonts w:ascii="Lato" w:hAnsi="Lato" w:cs="Calibri Light"/>
                <w:sz w:val="22"/>
                <w:szCs w:val="22"/>
              </w:rPr>
              <w:t xml:space="preserve"> </w:t>
            </w:r>
            <w:r w:rsidRPr="007C6987">
              <w:rPr>
                <w:rFonts w:ascii="Lato" w:hAnsi="Lato" w:cs="Calibri Light"/>
                <w:sz w:val="22"/>
                <w:szCs w:val="22"/>
              </w:rPr>
              <w:t>permanent exclusion, regardless of its length.</w:t>
            </w:r>
          </w:p>
          <w:p w14:paraId="4A1AA8AD" w14:textId="77777777" w:rsidR="002531F2" w:rsidRPr="007C6987" w:rsidRDefault="002531F2" w:rsidP="002531F2">
            <w:pPr>
              <w:rPr>
                <w:rFonts w:ascii="Lato" w:hAnsi="Lato" w:cs="Calibri Light"/>
                <w:sz w:val="22"/>
                <w:szCs w:val="22"/>
              </w:rPr>
            </w:pPr>
          </w:p>
          <w:p w14:paraId="02E4D476" w14:textId="77777777" w:rsidR="002B18B2" w:rsidRDefault="002531F2" w:rsidP="002B18B2">
            <w:pPr>
              <w:rPr>
                <w:rFonts w:ascii="Lato" w:hAnsi="Lato" w:cs="Calibri Light"/>
                <w:sz w:val="22"/>
                <w:szCs w:val="22"/>
              </w:rPr>
            </w:pPr>
            <w:r w:rsidRPr="007C6987">
              <w:rPr>
                <w:rFonts w:ascii="Lato" w:hAnsi="Lato" w:cs="Calibri Light"/>
                <w:sz w:val="22"/>
                <w:szCs w:val="22"/>
              </w:rPr>
              <w:t xml:space="preserve">In addition, the </w:t>
            </w:r>
            <w:r w:rsidR="00544C6C">
              <w:rPr>
                <w:rFonts w:ascii="Lato" w:hAnsi="Lato" w:cs="Calibri Light"/>
                <w:sz w:val="22"/>
                <w:szCs w:val="22"/>
              </w:rPr>
              <w:t>H</w:t>
            </w:r>
            <w:r w:rsidRPr="007C6987">
              <w:rPr>
                <w:rFonts w:ascii="Lato" w:hAnsi="Lato" w:cs="Calibri Light"/>
                <w:sz w:val="22"/>
                <w:szCs w:val="22"/>
              </w:rPr>
              <w:t xml:space="preserve">eadteacher will notify the </w:t>
            </w:r>
            <w:r w:rsidR="00544C6C">
              <w:rPr>
                <w:rFonts w:ascii="Lato" w:hAnsi="Lato" w:cs="Calibri Light"/>
                <w:sz w:val="22"/>
                <w:szCs w:val="22"/>
              </w:rPr>
              <w:t>Chair of Governors</w:t>
            </w:r>
            <w:r w:rsidRPr="007C6987">
              <w:rPr>
                <w:rFonts w:ascii="Lato" w:hAnsi="Lato" w:cs="Calibri Light"/>
                <w:sz w:val="22"/>
                <w:szCs w:val="22"/>
              </w:rPr>
              <w:t xml:space="preserve"> of the following:</w:t>
            </w:r>
          </w:p>
          <w:p w14:paraId="6CF91A3B" w14:textId="7191D6A8" w:rsidR="002531F2" w:rsidRPr="002B18B2" w:rsidRDefault="00544C6C" w:rsidP="002B18B2">
            <w:pPr>
              <w:pStyle w:val="ListParagraph"/>
              <w:numPr>
                <w:ilvl w:val="0"/>
                <w:numId w:val="39"/>
              </w:numPr>
              <w:rPr>
                <w:rFonts w:ascii="Lato" w:hAnsi="Lato" w:cs="Calibri Light"/>
                <w:sz w:val="22"/>
                <w:szCs w:val="22"/>
              </w:rPr>
            </w:pPr>
            <w:r w:rsidRPr="002B18B2">
              <w:rPr>
                <w:rFonts w:ascii="Lato" w:hAnsi="Lato" w:cs="Calibri Light"/>
                <w:sz w:val="22"/>
                <w:szCs w:val="22"/>
              </w:rPr>
              <w:t>All fixed term suspensions</w:t>
            </w:r>
          </w:p>
          <w:p w14:paraId="2B7034F5" w14:textId="77777777" w:rsidR="002531F2" w:rsidRPr="00024110" w:rsidRDefault="002531F2" w:rsidP="00544C6C">
            <w:pPr>
              <w:pStyle w:val="ListParagraph"/>
              <w:numPr>
                <w:ilvl w:val="0"/>
                <w:numId w:val="13"/>
              </w:numPr>
              <w:rPr>
                <w:rFonts w:ascii="Lato" w:hAnsi="Lato" w:cs="Calibri Light"/>
                <w:sz w:val="22"/>
                <w:szCs w:val="22"/>
              </w:rPr>
            </w:pPr>
            <w:r w:rsidRPr="00024110">
              <w:rPr>
                <w:rFonts w:ascii="Lato" w:hAnsi="Lato" w:cs="Calibri Light"/>
                <w:sz w:val="22"/>
                <w:szCs w:val="22"/>
              </w:rPr>
              <w:t>A permanent exclusion, including when a suspension is made permanent.</w:t>
            </w:r>
          </w:p>
          <w:p w14:paraId="0AAC67A9" w14:textId="45C4069D" w:rsidR="002531F2" w:rsidRPr="00024110" w:rsidRDefault="002531F2" w:rsidP="00544C6C">
            <w:pPr>
              <w:pStyle w:val="ListParagraph"/>
              <w:numPr>
                <w:ilvl w:val="0"/>
                <w:numId w:val="13"/>
              </w:numPr>
              <w:rPr>
                <w:rFonts w:ascii="Lato" w:hAnsi="Lato" w:cs="Calibri Light"/>
                <w:sz w:val="22"/>
                <w:szCs w:val="22"/>
              </w:rPr>
            </w:pPr>
            <w:r w:rsidRPr="00024110">
              <w:rPr>
                <w:rFonts w:ascii="Lato" w:hAnsi="Lato" w:cs="Calibri Light"/>
                <w:sz w:val="22"/>
                <w:szCs w:val="22"/>
              </w:rPr>
              <w:lastRenderedPageBreak/>
              <w:t>Exclusions which would result in the pupil being excluded for more than 5 school days (or more than 10 lunchtimes</w:t>
            </w:r>
            <w:r w:rsidR="00264A0E">
              <w:rPr>
                <w:rFonts w:ascii="Lato" w:hAnsi="Lato" w:cs="Calibri Light"/>
                <w:sz w:val="22"/>
                <w:szCs w:val="22"/>
              </w:rPr>
              <w:t>/sessions</w:t>
            </w:r>
            <w:r w:rsidRPr="00024110">
              <w:rPr>
                <w:rFonts w:ascii="Lato" w:hAnsi="Lato" w:cs="Calibri Light"/>
                <w:sz w:val="22"/>
                <w:szCs w:val="22"/>
              </w:rPr>
              <w:t>) in a term.</w:t>
            </w:r>
          </w:p>
          <w:p w14:paraId="13116AE8" w14:textId="5870BD40" w:rsidR="002531F2" w:rsidRDefault="002531F2" w:rsidP="00544C6C">
            <w:pPr>
              <w:pStyle w:val="ListParagraph"/>
              <w:numPr>
                <w:ilvl w:val="0"/>
                <w:numId w:val="13"/>
              </w:numPr>
              <w:rPr>
                <w:rFonts w:ascii="Lato" w:hAnsi="Lato" w:cs="Calibri Light"/>
                <w:sz w:val="22"/>
                <w:szCs w:val="22"/>
              </w:rPr>
            </w:pPr>
            <w:r w:rsidRPr="00024110">
              <w:rPr>
                <w:rFonts w:ascii="Lato" w:hAnsi="Lato" w:cs="Calibri Light"/>
                <w:sz w:val="22"/>
                <w:szCs w:val="22"/>
              </w:rPr>
              <w:t>exclusions which would result in the pupil missing a public examination.</w:t>
            </w:r>
          </w:p>
          <w:p w14:paraId="1E3EF5B7" w14:textId="53CF7876" w:rsidR="002531F2" w:rsidRDefault="002531F2" w:rsidP="00930FFC">
            <w:pPr>
              <w:rPr>
                <w:rFonts w:ascii="Lato" w:hAnsi="Lato" w:cs="Calibri Light"/>
                <w:sz w:val="22"/>
                <w:szCs w:val="22"/>
              </w:rPr>
            </w:pPr>
          </w:p>
          <w:p w14:paraId="594D3409" w14:textId="6E26F04B" w:rsidR="00544C6C" w:rsidRDefault="00544C6C" w:rsidP="00930FFC">
            <w:pPr>
              <w:rPr>
                <w:rFonts w:ascii="Lato" w:hAnsi="Lato" w:cs="Calibri Light"/>
                <w:sz w:val="22"/>
                <w:szCs w:val="22"/>
              </w:rPr>
            </w:pPr>
            <w:r>
              <w:rPr>
                <w:rFonts w:ascii="Lato" w:hAnsi="Lato" w:cs="Calibri Light"/>
                <w:sz w:val="22"/>
                <w:szCs w:val="22"/>
              </w:rPr>
              <w:t>For permanent exclusions, the Principal/Headteacher will inform the CEO</w:t>
            </w:r>
            <w:r w:rsidR="00172F23">
              <w:rPr>
                <w:rFonts w:ascii="Lato" w:hAnsi="Lato" w:cs="Calibri Light"/>
                <w:sz w:val="22"/>
                <w:szCs w:val="22"/>
              </w:rPr>
              <w:t xml:space="preserve"> of TCAT</w:t>
            </w:r>
          </w:p>
          <w:p w14:paraId="6DCD27A8" w14:textId="77777777" w:rsidR="00544C6C" w:rsidRPr="00930FFC" w:rsidRDefault="00544C6C" w:rsidP="00930FFC">
            <w:pPr>
              <w:rPr>
                <w:rFonts w:ascii="Lato" w:hAnsi="Lato" w:cs="Calibri Light"/>
                <w:sz w:val="22"/>
                <w:szCs w:val="22"/>
              </w:rPr>
            </w:pPr>
          </w:p>
          <w:p w14:paraId="70652021" w14:textId="77777777" w:rsidR="002531F2" w:rsidRDefault="002531F2" w:rsidP="002531F2">
            <w:pPr>
              <w:rPr>
                <w:rFonts w:ascii="Lato" w:hAnsi="Lato" w:cs="Calibri Light"/>
                <w:sz w:val="22"/>
                <w:szCs w:val="22"/>
              </w:rPr>
            </w:pPr>
            <w:r w:rsidRPr="007C6987">
              <w:rPr>
                <w:rFonts w:ascii="Lato" w:hAnsi="Lato" w:cs="Calibri Light"/>
                <w:sz w:val="22"/>
                <w:szCs w:val="22"/>
              </w:rPr>
              <w:t>For a permanent exclusion, if the pupil lives outside the LA in which the school is located,</w:t>
            </w:r>
            <w:r>
              <w:rPr>
                <w:rFonts w:ascii="Lato" w:hAnsi="Lato" w:cs="Calibri Light"/>
                <w:sz w:val="22"/>
                <w:szCs w:val="22"/>
              </w:rPr>
              <w:t xml:space="preserve"> </w:t>
            </w:r>
            <w:r w:rsidRPr="007C6987">
              <w:rPr>
                <w:rFonts w:ascii="Lato" w:hAnsi="Lato" w:cs="Calibri Light"/>
                <w:sz w:val="22"/>
                <w:szCs w:val="22"/>
              </w:rPr>
              <w:t>the headteacher will also immediately inform the pupil’s ‘home authority’ of the exclusion,</w:t>
            </w:r>
            <w:r>
              <w:rPr>
                <w:rFonts w:ascii="Lato" w:hAnsi="Lato" w:cs="Calibri Light"/>
                <w:sz w:val="22"/>
                <w:szCs w:val="22"/>
              </w:rPr>
              <w:t xml:space="preserve"> </w:t>
            </w:r>
            <w:r w:rsidRPr="007C6987">
              <w:rPr>
                <w:rFonts w:ascii="Lato" w:hAnsi="Lato" w:cs="Calibri Light"/>
                <w:sz w:val="22"/>
                <w:szCs w:val="22"/>
              </w:rPr>
              <w:t>and the reason(s) for it, without delay.</w:t>
            </w:r>
          </w:p>
          <w:p w14:paraId="6154C183" w14:textId="0A2C835E" w:rsidR="002531F2" w:rsidRDefault="002531F2" w:rsidP="002531F2">
            <w:pPr>
              <w:rPr>
                <w:rFonts w:ascii="Lato" w:hAnsi="Lato" w:cs="Calibri Light"/>
                <w:sz w:val="22"/>
                <w:szCs w:val="22"/>
              </w:rPr>
            </w:pPr>
          </w:p>
          <w:p w14:paraId="68B85A54" w14:textId="5F382F3F" w:rsidR="003D7FB0" w:rsidRPr="007C6987" w:rsidRDefault="003D7FB0" w:rsidP="002531F2">
            <w:pPr>
              <w:rPr>
                <w:rFonts w:ascii="Lato" w:hAnsi="Lato" w:cs="Calibri Light"/>
                <w:sz w:val="22"/>
                <w:szCs w:val="22"/>
              </w:rPr>
            </w:pPr>
            <w:r>
              <w:rPr>
                <w:rFonts w:ascii="Lato" w:hAnsi="Lato" w:cs="Calibri Light"/>
                <w:sz w:val="22"/>
                <w:szCs w:val="22"/>
              </w:rPr>
              <w:t>All suspensions and exclusions will be reported termly to the Governing Body.</w:t>
            </w:r>
          </w:p>
          <w:p w14:paraId="0B90B61B" w14:textId="77777777" w:rsidR="002531F2" w:rsidRDefault="002531F2" w:rsidP="002531F2">
            <w:pPr>
              <w:rPr>
                <w:rFonts w:ascii="Lato" w:hAnsi="Lato" w:cs="Calibri Light"/>
                <w:sz w:val="22"/>
                <w:szCs w:val="22"/>
              </w:rPr>
            </w:pPr>
          </w:p>
          <w:p w14:paraId="79B3BB32" w14:textId="3805C7E9" w:rsidR="003D7FB0" w:rsidRPr="00B64E16" w:rsidRDefault="003D7FB0" w:rsidP="003D7FB0">
            <w:pPr>
              <w:keepNext/>
              <w:keepLines/>
              <w:numPr>
                <w:ilvl w:val="1"/>
                <w:numId w:val="0"/>
              </w:numPr>
              <w:spacing w:after="109" w:line="250" w:lineRule="auto"/>
              <w:ind w:left="355" w:hanging="370"/>
              <w:jc w:val="both"/>
              <w:outlineLvl w:val="1"/>
              <w:rPr>
                <w:rFonts w:ascii="Arial" w:eastAsia="Arial" w:hAnsi="Arial" w:cs="Arial"/>
                <w:b/>
                <w:color w:val="000000"/>
                <w:sz w:val="22"/>
                <w:szCs w:val="22"/>
                <w:u w:val="single"/>
                <w:lang w:eastAsia="en-GB"/>
              </w:rPr>
            </w:pPr>
            <w:r w:rsidRPr="00B64E16">
              <w:rPr>
                <w:rFonts w:ascii="Arial" w:eastAsia="Arial" w:hAnsi="Arial" w:cs="Arial"/>
                <w:b/>
                <w:color w:val="000000"/>
                <w:sz w:val="22"/>
                <w:szCs w:val="22"/>
                <w:u w:val="single"/>
                <w:lang w:eastAsia="en-GB"/>
              </w:rPr>
              <w:t xml:space="preserve">5.2 </w:t>
            </w:r>
            <w:r w:rsidRPr="00B64E16">
              <w:rPr>
                <w:rFonts w:ascii="Lato Medium" w:eastAsia="Arial" w:hAnsi="Lato Medium" w:cs="Arial"/>
                <w:b/>
                <w:color w:val="000000"/>
                <w:sz w:val="22"/>
                <w:szCs w:val="22"/>
                <w:u w:val="single"/>
                <w:lang w:eastAsia="en-GB"/>
              </w:rPr>
              <w:t>The Governing body</w:t>
            </w:r>
            <w:r w:rsidRPr="00B64E16">
              <w:rPr>
                <w:rFonts w:ascii="Arial" w:eastAsia="Arial" w:hAnsi="Arial" w:cs="Arial"/>
                <w:b/>
                <w:color w:val="000000"/>
                <w:sz w:val="22"/>
                <w:szCs w:val="22"/>
                <w:u w:val="single"/>
                <w:lang w:eastAsia="en-GB"/>
              </w:rPr>
              <w:t xml:space="preserve"> </w:t>
            </w:r>
          </w:p>
          <w:p w14:paraId="7F215B88" w14:textId="77777777" w:rsidR="003D7FB0" w:rsidRPr="00172F23" w:rsidRDefault="003D7FB0" w:rsidP="003D7FB0">
            <w:pPr>
              <w:spacing w:after="132" w:line="250" w:lineRule="auto"/>
              <w:ind w:left="-5" w:hanging="10"/>
              <w:jc w:val="both"/>
              <w:rPr>
                <w:rFonts w:ascii="Lato Medium" w:eastAsia="Arial" w:hAnsi="Lato Medium" w:cs="Arial"/>
                <w:color w:val="000000"/>
                <w:sz w:val="22"/>
                <w:szCs w:val="22"/>
                <w:lang w:eastAsia="en-GB"/>
              </w:rPr>
            </w:pPr>
            <w:r w:rsidRPr="00172F23">
              <w:rPr>
                <w:rFonts w:ascii="Lato Medium" w:eastAsia="Arial" w:hAnsi="Lato Medium" w:cs="Arial"/>
                <w:color w:val="000000"/>
                <w:sz w:val="22"/>
                <w:szCs w:val="22"/>
                <w:lang w:eastAsia="en-GB"/>
              </w:rPr>
              <w:t>Responsibilities regarding exclusion appeals and request for representation is delegated to Bridgewater High School’s Disciplinary Committee Governing Body consisting of at least 3 governors.  The panel will be convened as and when is required in the circumstances of:</w:t>
            </w:r>
          </w:p>
          <w:p w14:paraId="3DC15FAD" w14:textId="77777777" w:rsidR="003D7FB0" w:rsidRPr="003D7FB0" w:rsidRDefault="003D7FB0" w:rsidP="003D7FB0">
            <w:pPr>
              <w:numPr>
                <w:ilvl w:val="0"/>
                <w:numId w:val="30"/>
              </w:numPr>
              <w:spacing w:after="132" w:line="250" w:lineRule="auto"/>
              <w:contextualSpacing/>
              <w:jc w:val="both"/>
              <w:rPr>
                <w:rFonts w:ascii="Arial" w:eastAsia="Arial" w:hAnsi="Arial" w:cs="Arial"/>
                <w:color w:val="000000"/>
                <w:sz w:val="22"/>
                <w:szCs w:val="22"/>
                <w:lang w:eastAsia="en-GB"/>
              </w:rPr>
            </w:pPr>
            <w:r w:rsidRPr="003D7FB0">
              <w:rPr>
                <w:rFonts w:ascii="Arial" w:eastAsia="Arial" w:hAnsi="Arial" w:cs="Arial"/>
                <w:color w:val="000000"/>
                <w:sz w:val="22"/>
                <w:szCs w:val="22"/>
                <w:lang w:eastAsia="en-GB"/>
              </w:rPr>
              <w:t>The request of parents to make representations to the Governing Body</w:t>
            </w:r>
          </w:p>
          <w:p w14:paraId="3E803FA6" w14:textId="77777777" w:rsidR="003D7FB0" w:rsidRPr="003D7FB0" w:rsidRDefault="003D7FB0" w:rsidP="003D7FB0">
            <w:pPr>
              <w:numPr>
                <w:ilvl w:val="0"/>
                <w:numId w:val="30"/>
              </w:numPr>
              <w:spacing w:after="132" w:line="250" w:lineRule="auto"/>
              <w:contextualSpacing/>
              <w:jc w:val="both"/>
              <w:rPr>
                <w:rFonts w:ascii="Arial" w:eastAsia="Arial" w:hAnsi="Arial" w:cs="Arial"/>
                <w:color w:val="000000"/>
                <w:sz w:val="22"/>
                <w:szCs w:val="22"/>
                <w:lang w:eastAsia="en-GB"/>
              </w:rPr>
            </w:pPr>
            <w:r w:rsidRPr="003D7FB0">
              <w:rPr>
                <w:rFonts w:ascii="Arial" w:eastAsia="Arial" w:hAnsi="Arial" w:cs="Arial"/>
                <w:color w:val="000000"/>
                <w:sz w:val="22"/>
                <w:szCs w:val="22"/>
                <w:lang w:eastAsia="en-GB"/>
              </w:rPr>
              <w:t>The pupil’s current exclusion takes them to 15 days within the academic year</w:t>
            </w:r>
          </w:p>
          <w:p w14:paraId="591687F0" w14:textId="77777777" w:rsidR="003D7FB0" w:rsidRPr="003D7FB0" w:rsidRDefault="003D7FB0" w:rsidP="003D7FB0">
            <w:pPr>
              <w:numPr>
                <w:ilvl w:val="0"/>
                <w:numId w:val="30"/>
              </w:numPr>
              <w:spacing w:after="132" w:line="250" w:lineRule="auto"/>
              <w:contextualSpacing/>
              <w:jc w:val="both"/>
              <w:rPr>
                <w:rFonts w:ascii="Arial" w:eastAsia="Arial" w:hAnsi="Arial" w:cs="Arial"/>
                <w:color w:val="000000"/>
                <w:sz w:val="22"/>
                <w:szCs w:val="22"/>
                <w:lang w:eastAsia="en-GB"/>
              </w:rPr>
            </w:pPr>
            <w:r w:rsidRPr="003D7FB0">
              <w:rPr>
                <w:rFonts w:ascii="Arial" w:eastAsia="Arial" w:hAnsi="Arial" w:cs="Arial"/>
                <w:color w:val="000000"/>
                <w:sz w:val="22"/>
                <w:szCs w:val="22"/>
                <w:lang w:eastAsia="en-GB"/>
              </w:rPr>
              <w:t>The Headteacher/Principal has made the decision to Permanently exclude the pupil</w:t>
            </w:r>
          </w:p>
          <w:p w14:paraId="5069EAB6" w14:textId="77777777" w:rsidR="003D7FB0" w:rsidRPr="003D7FB0" w:rsidRDefault="003D7FB0" w:rsidP="003D7FB0">
            <w:pPr>
              <w:numPr>
                <w:ilvl w:val="0"/>
                <w:numId w:val="30"/>
              </w:numPr>
              <w:spacing w:after="132" w:line="250" w:lineRule="auto"/>
              <w:contextualSpacing/>
              <w:jc w:val="both"/>
              <w:rPr>
                <w:rFonts w:ascii="Arial" w:eastAsia="Arial" w:hAnsi="Arial" w:cs="Arial"/>
                <w:color w:val="000000"/>
                <w:sz w:val="22"/>
                <w:szCs w:val="22"/>
                <w:lang w:eastAsia="en-GB"/>
              </w:rPr>
            </w:pPr>
            <w:r w:rsidRPr="003D7FB0">
              <w:rPr>
                <w:rFonts w:ascii="Arial" w:eastAsia="Arial" w:hAnsi="Arial" w:cs="Arial"/>
                <w:color w:val="000000"/>
                <w:sz w:val="22"/>
                <w:szCs w:val="22"/>
                <w:lang w:eastAsia="en-GB"/>
              </w:rPr>
              <w:t>Request has been made to the school that an excluded pupil is re-instated.</w:t>
            </w:r>
          </w:p>
          <w:p w14:paraId="0A5E30DF" w14:textId="77777777" w:rsidR="003D7FB0" w:rsidRPr="003D7FB0" w:rsidRDefault="003D7FB0" w:rsidP="003D7FB0">
            <w:pPr>
              <w:spacing w:after="132" w:line="250" w:lineRule="auto"/>
              <w:jc w:val="both"/>
              <w:rPr>
                <w:rFonts w:ascii="Arial" w:eastAsia="Arial" w:hAnsi="Arial" w:cs="Arial"/>
                <w:color w:val="000000"/>
                <w:sz w:val="22"/>
                <w:szCs w:val="22"/>
                <w:lang w:eastAsia="en-GB"/>
              </w:rPr>
            </w:pPr>
            <w:r w:rsidRPr="003D7FB0">
              <w:rPr>
                <w:rFonts w:ascii="Arial" w:eastAsia="Arial" w:hAnsi="Arial" w:cs="Arial"/>
                <w:color w:val="000000"/>
                <w:sz w:val="22"/>
                <w:szCs w:val="22"/>
                <w:lang w:eastAsia="en-GB"/>
              </w:rPr>
              <w:t>Provision does not have to be made for pupils in the final year of compulsory education who do not have any further public examinations to sit.</w:t>
            </w:r>
          </w:p>
          <w:p w14:paraId="6BCC360B" w14:textId="77777777" w:rsidR="002531F2" w:rsidRPr="007C6987" w:rsidRDefault="002531F2" w:rsidP="002531F2">
            <w:pPr>
              <w:rPr>
                <w:rFonts w:ascii="Lato" w:hAnsi="Lato" w:cs="Calibri Light"/>
                <w:sz w:val="22"/>
                <w:szCs w:val="22"/>
              </w:rPr>
            </w:pPr>
          </w:p>
          <w:p w14:paraId="144228A1" w14:textId="13563572" w:rsidR="002531F2" w:rsidRPr="00172F23" w:rsidRDefault="002531F2" w:rsidP="002531F2">
            <w:pPr>
              <w:rPr>
                <w:rFonts w:ascii="Lato Medium" w:hAnsi="Lato Medium" w:cs="Calibri Light"/>
                <w:b/>
                <w:bCs/>
                <w:sz w:val="22"/>
                <w:szCs w:val="22"/>
                <w:u w:val="single"/>
              </w:rPr>
            </w:pPr>
            <w:r w:rsidRPr="00172F23">
              <w:rPr>
                <w:rFonts w:ascii="Lato Medium" w:hAnsi="Lato Medium" w:cs="Calibri Light"/>
                <w:b/>
                <w:bCs/>
                <w:sz w:val="22"/>
                <w:szCs w:val="22"/>
                <w:u w:val="single"/>
              </w:rPr>
              <w:t>5.3 The L</w:t>
            </w:r>
            <w:r w:rsidR="00172F23">
              <w:rPr>
                <w:rFonts w:ascii="Lato Medium" w:hAnsi="Lato Medium" w:cs="Calibri Light"/>
                <w:b/>
                <w:bCs/>
                <w:sz w:val="22"/>
                <w:szCs w:val="22"/>
                <w:u w:val="single"/>
              </w:rPr>
              <w:t>ocal Authority</w:t>
            </w:r>
          </w:p>
          <w:p w14:paraId="49487946" w14:textId="77777777" w:rsidR="003D7FB0" w:rsidRPr="00024110" w:rsidRDefault="003D7FB0" w:rsidP="002531F2">
            <w:pPr>
              <w:rPr>
                <w:rFonts w:ascii="Lato" w:hAnsi="Lato" w:cs="Calibri Light"/>
                <w:sz w:val="22"/>
                <w:szCs w:val="22"/>
                <w:u w:val="single"/>
              </w:rPr>
            </w:pPr>
          </w:p>
          <w:p w14:paraId="491D59DE" w14:textId="77777777" w:rsidR="002531F2" w:rsidRDefault="002531F2" w:rsidP="002531F2">
            <w:pPr>
              <w:rPr>
                <w:rFonts w:ascii="Lato" w:hAnsi="Lato" w:cs="Calibri Light"/>
                <w:sz w:val="22"/>
                <w:szCs w:val="22"/>
              </w:rPr>
            </w:pPr>
            <w:r w:rsidRPr="007C6987">
              <w:rPr>
                <w:rFonts w:ascii="Lato" w:hAnsi="Lato" w:cs="Calibri Light"/>
                <w:sz w:val="22"/>
                <w:szCs w:val="22"/>
              </w:rPr>
              <w:t>For permanent exclusions, the LA is responsible for arranging suitable full-time education</w:t>
            </w:r>
            <w:r>
              <w:rPr>
                <w:rFonts w:ascii="Lato" w:hAnsi="Lato" w:cs="Calibri Light"/>
                <w:sz w:val="22"/>
                <w:szCs w:val="22"/>
              </w:rPr>
              <w:t xml:space="preserve"> </w:t>
            </w:r>
            <w:r w:rsidRPr="007C6987">
              <w:rPr>
                <w:rFonts w:ascii="Lato" w:hAnsi="Lato" w:cs="Calibri Light"/>
                <w:sz w:val="22"/>
                <w:szCs w:val="22"/>
              </w:rPr>
              <w:t>to begin no later than the sixth day of the exclusion. Where the exclusion relates to a</w:t>
            </w:r>
            <w:r>
              <w:rPr>
                <w:rFonts w:ascii="Lato" w:hAnsi="Lato" w:cs="Calibri Light"/>
                <w:sz w:val="22"/>
                <w:szCs w:val="22"/>
              </w:rPr>
              <w:t xml:space="preserve"> </w:t>
            </w:r>
            <w:r w:rsidRPr="007C6987">
              <w:rPr>
                <w:rFonts w:ascii="Lato" w:hAnsi="Lato" w:cs="Calibri Light"/>
                <w:sz w:val="22"/>
                <w:szCs w:val="22"/>
              </w:rPr>
              <w:t>looked after child, the academy will work with the local authority to arrange alternative</w:t>
            </w:r>
            <w:r>
              <w:rPr>
                <w:rFonts w:ascii="Lato" w:hAnsi="Lato" w:cs="Calibri Light"/>
                <w:sz w:val="22"/>
                <w:szCs w:val="22"/>
              </w:rPr>
              <w:t xml:space="preserve"> </w:t>
            </w:r>
            <w:r w:rsidRPr="007C6987">
              <w:rPr>
                <w:rFonts w:ascii="Lato" w:hAnsi="Lato" w:cs="Calibri Light"/>
                <w:sz w:val="22"/>
                <w:szCs w:val="22"/>
              </w:rPr>
              <w:t>provision from the first day following the exclusion.</w:t>
            </w:r>
          </w:p>
          <w:p w14:paraId="060D6807" w14:textId="1CC5D40E" w:rsidR="002531F2" w:rsidRDefault="002531F2" w:rsidP="002531F2">
            <w:pPr>
              <w:rPr>
                <w:rFonts w:ascii="Lato" w:hAnsi="Lato" w:cs="Calibri Light"/>
                <w:sz w:val="22"/>
                <w:szCs w:val="22"/>
              </w:rPr>
            </w:pPr>
          </w:p>
          <w:p w14:paraId="6C64EF6E" w14:textId="77777777" w:rsidR="00930FFC" w:rsidRPr="007C6987" w:rsidRDefault="00930FFC" w:rsidP="002531F2">
            <w:pPr>
              <w:rPr>
                <w:rFonts w:ascii="Lato" w:hAnsi="Lato" w:cs="Calibri Light"/>
                <w:sz w:val="22"/>
                <w:szCs w:val="22"/>
              </w:rPr>
            </w:pPr>
          </w:p>
          <w:p w14:paraId="4B5C87DE" w14:textId="7F496217" w:rsidR="002531F2" w:rsidRPr="00757DA1" w:rsidRDefault="002531F2" w:rsidP="002531F2">
            <w:pPr>
              <w:rPr>
                <w:rFonts w:ascii="Lato" w:hAnsi="Lato" w:cs="Calibri Light"/>
                <w:b/>
                <w:bCs/>
                <w:u w:val="single"/>
              </w:rPr>
            </w:pPr>
            <w:r w:rsidRPr="00F15302">
              <w:rPr>
                <w:rFonts w:ascii="Lato" w:hAnsi="Lato" w:cs="Calibri Light"/>
                <w:b/>
                <w:bCs/>
                <w:u w:val="single"/>
              </w:rPr>
              <w:t>6.</w:t>
            </w:r>
            <w:r w:rsidR="00873B3F" w:rsidRPr="00F15302">
              <w:rPr>
                <w:rFonts w:ascii="Lato" w:hAnsi="Lato" w:cs="Calibri Light"/>
                <w:b/>
                <w:bCs/>
                <w:u w:val="single"/>
              </w:rPr>
              <w:t xml:space="preserve"> </w:t>
            </w:r>
            <w:r w:rsidRPr="00757DA1">
              <w:rPr>
                <w:rFonts w:ascii="Lato Medium" w:hAnsi="Lato Medium" w:cs="Calibri Light"/>
                <w:b/>
                <w:bCs/>
                <w:u w:val="single"/>
              </w:rPr>
              <w:t>Considering the reinstatement of a pupil</w:t>
            </w:r>
          </w:p>
          <w:p w14:paraId="3CDCF78C" w14:textId="77777777" w:rsidR="003D7FB0" w:rsidRPr="00873B3F" w:rsidRDefault="003D7FB0" w:rsidP="002531F2">
            <w:pPr>
              <w:rPr>
                <w:rFonts w:ascii="Lato" w:hAnsi="Lato" w:cs="Calibri Light"/>
                <w:b/>
                <w:bCs/>
              </w:rPr>
            </w:pPr>
          </w:p>
          <w:p w14:paraId="0A153606" w14:textId="43B9090A" w:rsidR="002531F2" w:rsidRDefault="002531F2" w:rsidP="002531F2">
            <w:pPr>
              <w:rPr>
                <w:rFonts w:ascii="Lato" w:hAnsi="Lato" w:cs="Calibri Light"/>
                <w:sz w:val="22"/>
                <w:szCs w:val="22"/>
              </w:rPr>
            </w:pPr>
            <w:r w:rsidRPr="007C6987">
              <w:rPr>
                <w:rFonts w:ascii="Lato" w:hAnsi="Lato" w:cs="Calibri Light"/>
                <w:sz w:val="22"/>
                <w:szCs w:val="22"/>
              </w:rPr>
              <w:t>The exclusions panel will consider the reinstatement of an excluded pupil within 15 school</w:t>
            </w:r>
            <w:r w:rsidR="00930FFC">
              <w:rPr>
                <w:rFonts w:ascii="Lato" w:hAnsi="Lato" w:cs="Calibri Light"/>
                <w:sz w:val="22"/>
                <w:szCs w:val="22"/>
              </w:rPr>
              <w:t xml:space="preserve"> </w:t>
            </w:r>
            <w:r w:rsidRPr="007C6987">
              <w:rPr>
                <w:rFonts w:ascii="Lato" w:hAnsi="Lato" w:cs="Calibri Light"/>
                <w:sz w:val="22"/>
                <w:szCs w:val="22"/>
              </w:rPr>
              <w:t>days of receiving the notice of the exclusion if:</w:t>
            </w:r>
          </w:p>
          <w:p w14:paraId="6AC62B4A" w14:textId="77777777" w:rsidR="002531F2" w:rsidRPr="007C6987" w:rsidRDefault="002531F2" w:rsidP="002531F2">
            <w:pPr>
              <w:rPr>
                <w:rFonts w:ascii="Lato" w:hAnsi="Lato" w:cs="Calibri Light"/>
                <w:sz w:val="22"/>
                <w:szCs w:val="22"/>
              </w:rPr>
            </w:pPr>
          </w:p>
          <w:p w14:paraId="4F77AF0B" w14:textId="77777777" w:rsidR="002531F2" w:rsidRPr="00024110" w:rsidRDefault="002531F2" w:rsidP="00544C6C">
            <w:pPr>
              <w:pStyle w:val="ListParagraph"/>
              <w:numPr>
                <w:ilvl w:val="0"/>
                <w:numId w:val="13"/>
              </w:numPr>
              <w:rPr>
                <w:rFonts w:ascii="Lato" w:hAnsi="Lato" w:cs="Calibri Light"/>
                <w:sz w:val="22"/>
                <w:szCs w:val="22"/>
              </w:rPr>
            </w:pPr>
            <w:r w:rsidRPr="00024110">
              <w:rPr>
                <w:rFonts w:ascii="Lato" w:hAnsi="Lato" w:cs="Calibri Light"/>
                <w:sz w:val="22"/>
                <w:szCs w:val="22"/>
              </w:rPr>
              <w:t>The exclusion is permanent</w:t>
            </w:r>
          </w:p>
          <w:p w14:paraId="66D2C04B" w14:textId="6BFE5289" w:rsidR="002531F2" w:rsidRPr="000C499F" w:rsidRDefault="002531F2" w:rsidP="000C499F">
            <w:pPr>
              <w:pStyle w:val="ListParagraph"/>
              <w:numPr>
                <w:ilvl w:val="0"/>
                <w:numId w:val="13"/>
              </w:numPr>
              <w:rPr>
                <w:rFonts w:ascii="Lato" w:hAnsi="Lato" w:cs="Calibri Light"/>
                <w:sz w:val="22"/>
                <w:szCs w:val="22"/>
              </w:rPr>
            </w:pPr>
            <w:r w:rsidRPr="00024110">
              <w:rPr>
                <w:rFonts w:ascii="Lato" w:hAnsi="Lato" w:cs="Calibri Light"/>
                <w:sz w:val="22"/>
                <w:szCs w:val="22"/>
              </w:rPr>
              <w:t xml:space="preserve">It is a suspension which would bring the pupil's total number of school days of </w:t>
            </w:r>
            <w:r w:rsidR="000C499F">
              <w:rPr>
                <w:rFonts w:ascii="Lato" w:hAnsi="Lato" w:cs="Calibri Light"/>
                <w:sz w:val="22"/>
                <w:szCs w:val="22"/>
              </w:rPr>
              <w:t xml:space="preserve">exclusion </w:t>
            </w:r>
            <w:r w:rsidRPr="000C499F">
              <w:rPr>
                <w:rFonts w:ascii="Lato" w:hAnsi="Lato" w:cs="Calibri Light"/>
                <w:sz w:val="22"/>
                <w:szCs w:val="22"/>
              </w:rPr>
              <w:t>to more than 15 in a term</w:t>
            </w:r>
          </w:p>
          <w:p w14:paraId="3E27F0DC" w14:textId="77777777" w:rsidR="002531F2" w:rsidRDefault="002531F2" w:rsidP="00544C6C">
            <w:pPr>
              <w:pStyle w:val="ListParagraph"/>
              <w:numPr>
                <w:ilvl w:val="0"/>
                <w:numId w:val="13"/>
              </w:numPr>
              <w:rPr>
                <w:rFonts w:ascii="Lato" w:hAnsi="Lato" w:cs="Calibri Light"/>
                <w:sz w:val="22"/>
                <w:szCs w:val="22"/>
              </w:rPr>
            </w:pPr>
            <w:r w:rsidRPr="00024110">
              <w:rPr>
                <w:rFonts w:ascii="Lato" w:hAnsi="Lato" w:cs="Calibri Light"/>
                <w:sz w:val="22"/>
                <w:szCs w:val="22"/>
              </w:rPr>
              <w:t>It would result in a pupil missing a public examination.</w:t>
            </w:r>
          </w:p>
          <w:p w14:paraId="1D500C2E" w14:textId="77777777" w:rsidR="002531F2" w:rsidRPr="00024110" w:rsidRDefault="002531F2" w:rsidP="002531F2">
            <w:pPr>
              <w:pStyle w:val="ListParagraph"/>
              <w:rPr>
                <w:rFonts w:ascii="Lato" w:hAnsi="Lato" w:cs="Calibri Light"/>
                <w:sz w:val="22"/>
                <w:szCs w:val="22"/>
              </w:rPr>
            </w:pPr>
          </w:p>
          <w:p w14:paraId="22EFF58A" w14:textId="77777777" w:rsidR="002531F2" w:rsidRPr="00024110" w:rsidRDefault="002531F2" w:rsidP="002531F2">
            <w:pPr>
              <w:pStyle w:val="ListParagraph"/>
              <w:ind w:left="0"/>
              <w:rPr>
                <w:rFonts w:ascii="Lato" w:hAnsi="Lato" w:cs="Calibri Light"/>
                <w:sz w:val="22"/>
                <w:szCs w:val="22"/>
              </w:rPr>
            </w:pPr>
            <w:r w:rsidRPr="00024110">
              <w:rPr>
                <w:rFonts w:ascii="Lato" w:hAnsi="Lato" w:cs="Calibri Light"/>
                <w:sz w:val="22"/>
                <w:szCs w:val="22"/>
              </w:rPr>
              <w:t>If requested to do so by parents, the exclusions panel will consider the reinstatement of an excluded pupil within 50 school days of receiving notice of the exclusion if the pupil would be excluded from school for more than 5 school days, but less than 15, in a single term.</w:t>
            </w:r>
          </w:p>
          <w:p w14:paraId="6AAB64C7" w14:textId="77777777" w:rsidR="002531F2" w:rsidRPr="007C6987" w:rsidRDefault="002531F2" w:rsidP="002531F2">
            <w:pPr>
              <w:rPr>
                <w:rFonts w:ascii="Lato" w:hAnsi="Lato" w:cs="Calibri Light"/>
                <w:sz w:val="22"/>
                <w:szCs w:val="22"/>
              </w:rPr>
            </w:pPr>
          </w:p>
          <w:p w14:paraId="5414A121" w14:textId="77777777" w:rsidR="00873B3F" w:rsidRDefault="00873B3F" w:rsidP="002531F2">
            <w:pPr>
              <w:rPr>
                <w:rFonts w:ascii="Lato" w:hAnsi="Lato" w:cs="Calibri Light"/>
                <w:sz w:val="22"/>
                <w:szCs w:val="22"/>
              </w:rPr>
            </w:pPr>
          </w:p>
          <w:p w14:paraId="751C446E" w14:textId="77777777" w:rsidR="00873B3F" w:rsidRDefault="00873B3F" w:rsidP="002531F2">
            <w:pPr>
              <w:rPr>
                <w:rFonts w:ascii="Lato" w:hAnsi="Lato" w:cs="Calibri Light"/>
                <w:sz w:val="22"/>
                <w:szCs w:val="22"/>
              </w:rPr>
            </w:pPr>
          </w:p>
          <w:p w14:paraId="736E6090" w14:textId="77777777" w:rsidR="00B50955" w:rsidRDefault="00B50955" w:rsidP="002531F2">
            <w:pPr>
              <w:rPr>
                <w:rFonts w:ascii="Lato" w:hAnsi="Lato" w:cs="Calibri Light"/>
                <w:sz w:val="22"/>
                <w:szCs w:val="22"/>
              </w:rPr>
            </w:pPr>
          </w:p>
          <w:p w14:paraId="56C4829D" w14:textId="77777777" w:rsidR="00B50955" w:rsidRDefault="00B50955" w:rsidP="002531F2">
            <w:pPr>
              <w:rPr>
                <w:rFonts w:ascii="Lato" w:hAnsi="Lato" w:cs="Calibri Light"/>
                <w:sz w:val="22"/>
                <w:szCs w:val="22"/>
              </w:rPr>
            </w:pPr>
          </w:p>
          <w:p w14:paraId="1AF4FA1B" w14:textId="77777777" w:rsidR="00B64E16" w:rsidRDefault="00B64E16" w:rsidP="002531F2">
            <w:pPr>
              <w:rPr>
                <w:rFonts w:ascii="Lato" w:hAnsi="Lato" w:cs="Calibri Light"/>
                <w:sz w:val="22"/>
                <w:szCs w:val="22"/>
              </w:rPr>
            </w:pPr>
          </w:p>
          <w:p w14:paraId="4C462898" w14:textId="3226F0E9" w:rsidR="002531F2" w:rsidRPr="007C6987" w:rsidRDefault="002531F2" w:rsidP="002531F2">
            <w:pPr>
              <w:rPr>
                <w:rFonts w:ascii="Lato" w:hAnsi="Lato" w:cs="Calibri Light"/>
                <w:sz w:val="22"/>
                <w:szCs w:val="22"/>
              </w:rPr>
            </w:pPr>
            <w:r w:rsidRPr="007C6987">
              <w:rPr>
                <w:rFonts w:ascii="Lato" w:hAnsi="Lato" w:cs="Calibri Light"/>
                <w:sz w:val="22"/>
                <w:szCs w:val="22"/>
              </w:rPr>
              <w:lastRenderedPageBreak/>
              <w:t>Where an exclusion would result in a pupil missing a public examination, the exclusions</w:t>
            </w:r>
          </w:p>
          <w:p w14:paraId="3A902430" w14:textId="77777777" w:rsidR="002531F2" w:rsidRPr="007C6987" w:rsidRDefault="002531F2" w:rsidP="002531F2">
            <w:pPr>
              <w:rPr>
                <w:rFonts w:ascii="Lato" w:hAnsi="Lato" w:cs="Calibri Light"/>
                <w:sz w:val="22"/>
                <w:szCs w:val="22"/>
              </w:rPr>
            </w:pPr>
            <w:r w:rsidRPr="007C6987">
              <w:rPr>
                <w:rFonts w:ascii="Lato" w:hAnsi="Lato" w:cs="Calibri Light"/>
                <w:sz w:val="22"/>
                <w:szCs w:val="22"/>
              </w:rPr>
              <w:t>panel will take reasonable steps to consider the reinstatement of the pupil before the</w:t>
            </w:r>
          </w:p>
          <w:p w14:paraId="500E63B6" w14:textId="4582F400" w:rsidR="002531F2" w:rsidRDefault="002531F2" w:rsidP="002531F2">
            <w:pPr>
              <w:rPr>
                <w:rFonts w:ascii="Lato" w:hAnsi="Lato" w:cs="Calibri Light"/>
                <w:sz w:val="22"/>
                <w:szCs w:val="22"/>
              </w:rPr>
            </w:pPr>
            <w:r w:rsidRPr="007C6987">
              <w:rPr>
                <w:rFonts w:ascii="Lato" w:hAnsi="Lato" w:cs="Calibri Light"/>
                <w:sz w:val="22"/>
                <w:szCs w:val="22"/>
              </w:rPr>
              <w:t xml:space="preserve">date of the examination. If this is not practicable, the chair of the </w:t>
            </w:r>
            <w:r w:rsidR="003D7FB0">
              <w:rPr>
                <w:rFonts w:ascii="Lato" w:hAnsi="Lato" w:cs="Calibri Light"/>
                <w:sz w:val="22"/>
                <w:szCs w:val="22"/>
              </w:rPr>
              <w:t>Governing Body</w:t>
            </w:r>
            <w:r w:rsidRPr="007C6987">
              <w:rPr>
                <w:rFonts w:ascii="Lato" w:hAnsi="Lato" w:cs="Calibri Light"/>
                <w:sz w:val="22"/>
                <w:szCs w:val="22"/>
              </w:rPr>
              <w:t xml:space="preserve"> (or the</w:t>
            </w:r>
            <w:r w:rsidR="002D6BE2">
              <w:rPr>
                <w:rFonts w:ascii="Lato" w:hAnsi="Lato" w:cs="Calibri Light"/>
                <w:sz w:val="22"/>
                <w:szCs w:val="22"/>
              </w:rPr>
              <w:t xml:space="preserve"> </w:t>
            </w:r>
            <w:r w:rsidRPr="007C6987">
              <w:rPr>
                <w:rFonts w:ascii="Lato" w:hAnsi="Lato" w:cs="Calibri Light"/>
                <w:sz w:val="22"/>
                <w:szCs w:val="22"/>
              </w:rPr>
              <w:t>vice-chair where the chair is unable to make this consideration) will consider the exclusion</w:t>
            </w:r>
            <w:r w:rsidR="002D6BE2">
              <w:rPr>
                <w:rFonts w:ascii="Lato" w:hAnsi="Lato" w:cs="Calibri Light"/>
                <w:sz w:val="22"/>
                <w:szCs w:val="22"/>
              </w:rPr>
              <w:t xml:space="preserve"> </w:t>
            </w:r>
            <w:r w:rsidRPr="007C6987">
              <w:rPr>
                <w:rFonts w:ascii="Lato" w:hAnsi="Lato" w:cs="Calibri Light"/>
                <w:sz w:val="22"/>
                <w:szCs w:val="22"/>
              </w:rPr>
              <w:t xml:space="preserve">independently and decide </w:t>
            </w:r>
            <w:proofErr w:type="gramStart"/>
            <w:r w:rsidRPr="007C6987">
              <w:rPr>
                <w:rFonts w:ascii="Lato" w:hAnsi="Lato" w:cs="Calibri Light"/>
                <w:sz w:val="22"/>
                <w:szCs w:val="22"/>
              </w:rPr>
              <w:t>whether or not</w:t>
            </w:r>
            <w:proofErr w:type="gramEnd"/>
            <w:r w:rsidRPr="007C6987">
              <w:rPr>
                <w:rFonts w:ascii="Lato" w:hAnsi="Lato" w:cs="Calibri Light"/>
                <w:sz w:val="22"/>
                <w:szCs w:val="22"/>
              </w:rPr>
              <w:t xml:space="preserve"> to reinstate the pupil.</w:t>
            </w:r>
          </w:p>
          <w:p w14:paraId="53142DF5" w14:textId="77777777" w:rsidR="002531F2" w:rsidRPr="007C6987" w:rsidRDefault="002531F2" w:rsidP="002531F2">
            <w:pPr>
              <w:rPr>
                <w:rFonts w:ascii="Lato" w:hAnsi="Lato" w:cs="Calibri Light"/>
                <w:sz w:val="22"/>
                <w:szCs w:val="22"/>
              </w:rPr>
            </w:pPr>
          </w:p>
          <w:p w14:paraId="4833FEF9" w14:textId="77777777" w:rsidR="002531F2" w:rsidRDefault="002531F2" w:rsidP="002531F2">
            <w:pPr>
              <w:rPr>
                <w:rFonts w:ascii="Lato" w:hAnsi="Lato" w:cs="Calibri Light"/>
                <w:sz w:val="22"/>
                <w:szCs w:val="22"/>
              </w:rPr>
            </w:pPr>
            <w:r w:rsidRPr="007C6987">
              <w:rPr>
                <w:rFonts w:ascii="Lato" w:hAnsi="Lato" w:cs="Calibri Light"/>
                <w:sz w:val="22"/>
                <w:szCs w:val="22"/>
              </w:rPr>
              <w:t>The exclusions panel can either:</w:t>
            </w:r>
          </w:p>
          <w:p w14:paraId="0DC970AD" w14:textId="77777777" w:rsidR="002531F2" w:rsidRPr="007C6987" w:rsidRDefault="002531F2" w:rsidP="002531F2">
            <w:pPr>
              <w:rPr>
                <w:rFonts w:ascii="Lato" w:hAnsi="Lato" w:cs="Calibri Light"/>
                <w:sz w:val="22"/>
                <w:szCs w:val="22"/>
              </w:rPr>
            </w:pPr>
          </w:p>
          <w:p w14:paraId="03F444A3" w14:textId="77777777" w:rsidR="002531F2" w:rsidRPr="00206D16" w:rsidRDefault="002531F2" w:rsidP="00544C6C">
            <w:pPr>
              <w:pStyle w:val="ListParagraph"/>
              <w:numPr>
                <w:ilvl w:val="0"/>
                <w:numId w:val="13"/>
              </w:numPr>
              <w:rPr>
                <w:rFonts w:ascii="Lato" w:hAnsi="Lato" w:cs="Calibri Light"/>
                <w:sz w:val="22"/>
                <w:szCs w:val="22"/>
              </w:rPr>
            </w:pPr>
            <w:r w:rsidRPr="00206D16">
              <w:rPr>
                <w:rFonts w:ascii="Lato" w:hAnsi="Lato" w:cs="Calibri Light"/>
                <w:sz w:val="22"/>
                <w:szCs w:val="22"/>
              </w:rPr>
              <w:t>Decline to reinstate the pupil, or</w:t>
            </w:r>
          </w:p>
          <w:p w14:paraId="4CF9E600" w14:textId="77777777" w:rsidR="002531F2" w:rsidRDefault="002531F2" w:rsidP="00544C6C">
            <w:pPr>
              <w:pStyle w:val="ListParagraph"/>
              <w:numPr>
                <w:ilvl w:val="0"/>
                <w:numId w:val="13"/>
              </w:numPr>
              <w:rPr>
                <w:rFonts w:ascii="Lato" w:hAnsi="Lato" w:cs="Calibri Light"/>
                <w:sz w:val="22"/>
                <w:szCs w:val="22"/>
              </w:rPr>
            </w:pPr>
            <w:r w:rsidRPr="00206D16">
              <w:rPr>
                <w:rFonts w:ascii="Lato" w:hAnsi="Lato" w:cs="Calibri Light"/>
                <w:sz w:val="22"/>
                <w:szCs w:val="22"/>
              </w:rPr>
              <w:t>Direct the reinstatement of the pupil immediately, or on a particular date.</w:t>
            </w:r>
          </w:p>
          <w:p w14:paraId="29F95E1A" w14:textId="77777777" w:rsidR="002531F2" w:rsidRPr="00206D16" w:rsidRDefault="002531F2" w:rsidP="002531F2">
            <w:pPr>
              <w:rPr>
                <w:rFonts w:ascii="Lato" w:hAnsi="Lato" w:cs="Calibri Light"/>
                <w:sz w:val="22"/>
                <w:szCs w:val="22"/>
              </w:rPr>
            </w:pPr>
          </w:p>
          <w:p w14:paraId="48B70149" w14:textId="21BADB89" w:rsidR="002531F2" w:rsidRDefault="002531F2" w:rsidP="002531F2">
            <w:pPr>
              <w:rPr>
                <w:rFonts w:ascii="Lato" w:hAnsi="Lato" w:cs="Calibri Light"/>
                <w:sz w:val="22"/>
                <w:szCs w:val="22"/>
              </w:rPr>
            </w:pPr>
            <w:r w:rsidRPr="007C6987">
              <w:rPr>
                <w:rFonts w:ascii="Lato" w:hAnsi="Lato" w:cs="Calibri Light"/>
                <w:sz w:val="22"/>
                <w:szCs w:val="22"/>
              </w:rPr>
              <w:t>In reaching a decision the exclusions panel will consider whether the exclusion was lawful,</w:t>
            </w:r>
            <w:r w:rsidR="002D6BE2">
              <w:rPr>
                <w:rFonts w:ascii="Lato" w:hAnsi="Lato" w:cs="Calibri Light"/>
                <w:sz w:val="22"/>
                <w:szCs w:val="22"/>
              </w:rPr>
              <w:t xml:space="preserve"> </w:t>
            </w:r>
            <w:proofErr w:type="gramStart"/>
            <w:r w:rsidRPr="007C6987">
              <w:rPr>
                <w:rFonts w:ascii="Lato" w:hAnsi="Lato" w:cs="Calibri Light"/>
                <w:sz w:val="22"/>
                <w:szCs w:val="22"/>
              </w:rPr>
              <w:t>reasonable</w:t>
            </w:r>
            <w:proofErr w:type="gramEnd"/>
            <w:r w:rsidRPr="007C6987">
              <w:rPr>
                <w:rFonts w:ascii="Lato" w:hAnsi="Lato" w:cs="Calibri Light"/>
                <w:sz w:val="22"/>
                <w:szCs w:val="22"/>
              </w:rPr>
              <w:t xml:space="preserve"> and procedurally fair and whether the</w:t>
            </w:r>
            <w:r w:rsidR="00F138B8">
              <w:rPr>
                <w:rFonts w:ascii="Lato" w:hAnsi="Lato" w:cs="Calibri Light"/>
                <w:sz w:val="22"/>
                <w:szCs w:val="22"/>
              </w:rPr>
              <w:t xml:space="preserve"> Principal/H</w:t>
            </w:r>
            <w:r w:rsidRPr="007C6987">
              <w:rPr>
                <w:rFonts w:ascii="Lato" w:hAnsi="Lato" w:cs="Calibri Light"/>
                <w:sz w:val="22"/>
                <w:szCs w:val="22"/>
              </w:rPr>
              <w:t>eadteacher followed their legal duties.</w:t>
            </w:r>
            <w:r w:rsidR="002D6BE2">
              <w:rPr>
                <w:rFonts w:ascii="Lato" w:hAnsi="Lato" w:cs="Calibri Light"/>
                <w:sz w:val="22"/>
                <w:szCs w:val="22"/>
              </w:rPr>
              <w:t xml:space="preserve">  </w:t>
            </w:r>
            <w:r w:rsidRPr="007C6987">
              <w:rPr>
                <w:rFonts w:ascii="Lato" w:hAnsi="Lato" w:cs="Calibri Light"/>
                <w:sz w:val="22"/>
                <w:szCs w:val="22"/>
              </w:rPr>
              <w:t xml:space="preserve">The panel will decide </w:t>
            </w:r>
            <w:r w:rsidR="00677FC1" w:rsidRPr="007C6987">
              <w:rPr>
                <w:rFonts w:ascii="Lato" w:hAnsi="Lato" w:cs="Calibri Light"/>
                <w:sz w:val="22"/>
                <w:szCs w:val="22"/>
              </w:rPr>
              <w:t>whether</w:t>
            </w:r>
            <w:r w:rsidRPr="007C6987">
              <w:rPr>
                <w:rFonts w:ascii="Lato" w:hAnsi="Lato" w:cs="Calibri Light"/>
                <w:sz w:val="22"/>
                <w:szCs w:val="22"/>
              </w:rPr>
              <w:t xml:space="preserve"> a fact is true ‘on the balance of probabilities’, which</w:t>
            </w:r>
            <w:r w:rsidR="002D6BE2">
              <w:rPr>
                <w:rFonts w:ascii="Lato" w:hAnsi="Lato" w:cs="Calibri Light"/>
                <w:sz w:val="22"/>
                <w:szCs w:val="22"/>
              </w:rPr>
              <w:t xml:space="preserve"> </w:t>
            </w:r>
            <w:r w:rsidRPr="007C6987">
              <w:rPr>
                <w:rFonts w:ascii="Lato" w:hAnsi="Lato" w:cs="Calibri Light"/>
                <w:sz w:val="22"/>
                <w:szCs w:val="22"/>
              </w:rPr>
              <w:t>differs from the criminal standard of ‘beyond reasonable doubt’.</w:t>
            </w:r>
          </w:p>
          <w:p w14:paraId="76D6F7F2" w14:textId="77777777" w:rsidR="002D6BE2" w:rsidRPr="007C6987" w:rsidRDefault="002D6BE2" w:rsidP="002531F2">
            <w:pPr>
              <w:rPr>
                <w:rFonts w:ascii="Lato" w:hAnsi="Lato" w:cs="Calibri Light"/>
                <w:sz w:val="22"/>
                <w:szCs w:val="22"/>
              </w:rPr>
            </w:pPr>
          </w:p>
          <w:p w14:paraId="6D4484CC" w14:textId="1862D160" w:rsidR="002531F2" w:rsidRDefault="002531F2" w:rsidP="002531F2">
            <w:pPr>
              <w:rPr>
                <w:rFonts w:ascii="Lato" w:hAnsi="Lato" w:cs="Calibri Light"/>
                <w:sz w:val="22"/>
                <w:szCs w:val="22"/>
              </w:rPr>
            </w:pPr>
            <w:r w:rsidRPr="007C6987">
              <w:rPr>
                <w:rFonts w:ascii="Lato" w:hAnsi="Lato" w:cs="Calibri Light"/>
                <w:sz w:val="22"/>
                <w:szCs w:val="22"/>
              </w:rPr>
              <w:t>Minutes will be taken of the meeting, and a record of evidence considered kept. The</w:t>
            </w:r>
            <w:r w:rsidR="002D6BE2">
              <w:rPr>
                <w:rFonts w:ascii="Lato" w:hAnsi="Lato" w:cs="Calibri Light"/>
                <w:sz w:val="22"/>
                <w:szCs w:val="22"/>
              </w:rPr>
              <w:t xml:space="preserve"> </w:t>
            </w:r>
            <w:r w:rsidRPr="007C6987">
              <w:rPr>
                <w:rFonts w:ascii="Lato" w:hAnsi="Lato" w:cs="Calibri Light"/>
                <w:sz w:val="22"/>
                <w:szCs w:val="22"/>
              </w:rPr>
              <w:t>outcome will also be recorded on the pupil’s educational record.</w:t>
            </w:r>
          </w:p>
          <w:p w14:paraId="78A78303" w14:textId="77777777" w:rsidR="002531F2" w:rsidRPr="007C6987" w:rsidRDefault="002531F2" w:rsidP="002531F2">
            <w:pPr>
              <w:rPr>
                <w:rFonts w:ascii="Lato" w:hAnsi="Lato" w:cs="Calibri Light"/>
                <w:sz w:val="22"/>
                <w:szCs w:val="22"/>
              </w:rPr>
            </w:pPr>
          </w:p>
          <w:p w14:paraId="111EBE72" w14:textId="030A5CEE" w:rsidR="002531F2" w:rsidRPr="007C6987" w:rsidRDefault="002531F2" w:rsidP="002531F2">
            <w:pPr>
              <w:rPr>
                <w:rFonts w:ascii="Lato" w:hAnsi="Lato" w:cs="Calibri Light"/>
                <w:sz w:val="22"/>
                <w:szCs w:val="22"/>
              </w:rPr>
            </w:pPr>
            <w:r w:rsidRPr="007C6987">
              <w:rPr>
                <w:rFonts w:ascii="Lato" w:hAnsi="Lato" w:cs="Calibri Light"/>
                <w:sz w:val="22"/>
                <w:szCs w:val="22"/>
              </w:rPr>
              <w:t xml:space="preserve">The exclusions panel will notify, in writing, the </w:t>
            </w:r>
            <w:r w:rsidR="00716F82">
              <w:rPr>
                <w:rFonts w:ascii="Lato" w:hAnsi="Lato" w:cs="Calibri Light"/>
                <w:sz w:val="22"/>
                <w:szCs w:val="22"/>
              </w:rPr>
              <w:t>Principal/ H</w:t>
            </w:r>
            <w:r w:rsidRPr="007C6987">
              <w:rPr>
                <w:rFonts w:ascii="Lato" w:hAnsi="Lato" w:cs="Calibri Light"/>
                <w:sz w:val="22"/>
                <w:szCs w:val="22"/>
              </w:rPr>
              <w:t>eadteacher, parents the LA, and (if</w:t>
            </w:r>
            <w:r w:rsidR="002D6BE2">
              <w:rPr>
                <w:rFonts w:ascii="Lato" w:hAnsi="Lato" w:cs="Calibri Light"/>
                <w:sz w:val="22"/>
                <w:szCs w:val="22"/>
              </w:rPr>
              <w:t xml:space="preserve"> </w:t>
            </w:r>
            <w:r w:rsidRPr="007C6987">
              <w:rPr>
                <w:rFonts w:ascii="Lato" w:hAnsi="Lato" w:cs="Calibri Light"/>
                <w:sz w:val="22"/>
                <w:szCs w:val="22"/>
              </w:rPr>
              <w:t>applicable) the social worker and Virtual School Head, of its decision, along with</w:t>
            </w:r>
          </w:p>
          <w:p w14:paraId="637CDC00" w14:textId="77777777" w:rsidR="002531F2" w:rsidRDefault="002531F2" w:rsidP="002531F2">
            <w:pPr>
              <w:rPr>
                <w:rFonts w:ascii="Lato" w:hAnsi="Lato" w:cs="Calibri Light"/>
                <w:sz w:val="22"/>
                <w:szCs w:val="22"/>
              </w:rPr>
            </w:pPr>
            <w:r w:rsidRPr="007C6987">
              <w:rPr>
                <w:rFonts w:ascii="Lato" w:hAnsi="Lato" w:cs="Calibri Light"/>
                <w:sz w:val="22"/>
                <w:szCs w:val="22"/>
              </w:rPr>
              <w:t>reasons for its decision, without delay.</w:t>
            </w:r>
          </w:p>
          <w:p w14:paraId="4810DBDE" w14:textId="77777777" w:rsidR="002531F2" w:rsidRPr="007C6987" w:rsidRDefault="002531F2" w:rsidP="002531F2">
            <w:pPr>
              <w:rPr>
                <w:rFonts w:ascii="Lato" w:hAnsi="Lato" w:cs="Calibri Light"/>
                <w:sz w:val="22"/>
                <w:szCs w:val="22"/>
              </w:rPr>
            </w:pPr>
          </w:p>
          <w:p w14:paraId="46EA2C6A" w14:textId="221650DC" w:rsidR="002531F2" w:rsidRPr="007C6987" w:rsidRDefault="002531F2" w:rsidP="002531F2">
            <w:pPr>
              <w:rPr>
                <w:rFonts w:ascii="Lato" w:hAnsi="Lato" w:cs="Calibri Light"/>
                <w:sz w:val="22"/>
                <w:szCs w:val="22"/>
              </w:rPr>
            </w:pPr>
            <w:r w:rsidRPr="007C6987">
              <w:rPr>
                <w:rFonts w:ascii="Lato" w:hAnsi="Lato" w:cs="Calibri Light"/>
                <w:sz w:val="22"/>
                <w:szCs w:val="22"/>
              </w:rPr>
              <w:t>Pupils under the age of 18 do not have an automatic right to attend the hearing. If</w:t>
            </w:r>
            <w:r w:rsidR="002D6BE2">
              <w:rPr>
                <w:rFonts w:ascii="Lato" w:hAnsi="Lato" w:cs="Calibri Light"/>
                <w:sz w:val="22"/>
                <w:szCs w:val="22"/>
              </w:rPr>
              <w:t xml:space="preserve"> </w:t>
            </w:r>
            <w:r w:rsidRPr="007C6987">
              <w:rPr>
                <w:rFonts w:ascii="Lato" w:hAnsi="Lato" w:cs="Calibri Light"/>
                <w:sz w:val="22"/>
                <w:szCs w:val="22"/>
              </w:rPr>
              <w:t>parents indicate that they wish the pupil to attend, every effort will be made to</w:t>
            </w:r>
            <w:r w:rsidR="002D6BE2">
              <w:rPr>
                <w:rFonts w:ascii="Lato" w:hAnsi="Lato" w:cs="Calibri Light"/>
                <w:sz w:val="22"/>
                <w:szCs w:val="22"/>
              </w:rPr>
              <w:t xml:space="preserve"> </w:t>
            </w:r>
            <w:r w:rsidRPr="007C6987">
              <w:rPr>
                <w:rFonts w:ascii="Lato" w:hAnsi="Lato" w:cs="Calibri Light"/>
                <w:sz w:val="22"/>
                <w:szCs w:val="22"/>
              </w:rPr>
              <w:t>encourage them to participate considering their age and ability to understand.</w:t>
            </w:r>
          </w:p>
          <w:p w14:paraId="20B6AAB6" w14:textId="77777777" w:rsidR="002531F2" w:rsidRPr="007C6987" w:rsidRDefault="002531F2" w:rsidP="002531F2">
            <w:pPr>
              <w:rPr>
                <w:rFonts w:ascii="Lato" w:hAnsi="Lato" w:cs="Calibri Light"/>
                <w:sz w:val="22"/>
                <w:szCs w:val="22"/>
              </w:rPr>
            </w:pPr>
          </w:p>
          <w:p w14:paraId="4CBCB7A7" w14:textId="28929787" w:rsidR="002531F2" w:rsidRDefault="002531F2" w:rsidP="002531F2">
            <w:pPr>
              <w:rPr>
                <w:rFonts w:ascii="Lato" w:hAnsi="Lato" w:cs="Calibri Light"/>
                <w:sz w:val="22"/>
                <w:szCs w:val="22"/>
              </w:rPr>
            </w:pPr>
            <w:r w:rsidRPr="007C6987">
              <w:rPr>
                <w:rFonts w:ascii="Lato" w:hAnsi="Lato" w:cs="Calibri Light"/>
                <w:sz w:val="22"/>
                <w:szCs w:val="22"/>
              </w:rPr>
              <w:t>Where an exclusion is permanent, the exclusions panel’s decision will also include the</w:t>
            </w:r>
            <w:r w:rsidR="002D6BE2">
              <w:rPr>
                <w:rFonts w:ascii="Lato" w:hAnsi="Lato" w:cs="Calibri Light"/>
                <w:sz w:val="22"/>
                <w:szCs w:val="22"/>
              </w:rPr>
              <w:t xml:space="preserve"> </w:t>
            </w:r>
            <w:r w:rsidRPr="007C6987">
              <w:rPr>
                <w:rFonts w:ascii="Lato" w:hAnsi="Lato" w:cs="Calibri Light"/>
                <w:sz w:val="22"/>
                <w:szCs w:val="22"/>
              </w:rPr>
              <w:t>following:</w:t>
            </w:r>
          </w:p>
          <w:p w14:paraId="1ACBEF5C" w14:textId="77777777" w:rsidR="002D6BE2" w:rsidRPr="007C6987" w:rsidRDefault="002D6BE2" w:rsidP="002531F2">
            <w:pPr>
              <w:rPr>
                <w:rFonts w:ascii="Lato" w:hAnsi="Lato" w:cs="Calibri Light"/>
                <w:sz w:val="22"/>
                <w:szCs w:val="22"/>
              </w:rPr>
            </w:pPr>
          </w:p>
          <w:p w14:paraId="7EDE586E" w14:textId="77777777" w:rsidR="002531F2" w:rsidRPr="001817C2" w:rsidRDefault="002531F2" w:rsidP="00544C6C">
            <w:pPr>
              <w:pStyle w:val="ListParagraph"/>
              <w:numPr>
                <w:ilvl w:val="0"/>
                <w:numId w:val="13"/>
              </w:numPr>
              <w:rPr>
                <w:rFonts w:ascii="Lato" w:hAnsi="Lato" w:cs="Calibri Light"/>
                <w:sz w:val="22"/>
                <w:szCs w:val="22"/>
              </w:rPr>
            </w:pPr>
            <w:r w:rsidRPr="001817C2">
              <w:rPr>
                <w:rFonts w:ascii="Lato" w:hAnsi="Lato" w:cs="Calibri Light"/>
                <w:sz w:val="22"/>
                <w:szCs w:val="22"/>
              </w:rPr>
              <w:t>The fact that it is permanent</w:t>
            </w:r>
          </w:p>
          <w:p w14:paraId="32F38134" w14:textId="77777777" w:rsidR="002531F2" w:rsidRDefault="002531F2" w:rsidP="00544C6C">
            <w:pPr>
              <w:pStyle w:val="ListParagraph"/>
              <w:numPr>
                <w:ilvl w:val="0"/>
                <w:numId w:val="13"/>
              </w:numPr>
              <w:rPr>
                <w:rFonts w:ascii="Lato" w:hAnsi="Lato" w:cs="Calibri Light"/>
                <w:sz w:val="22"/>
                <w:szCs w:val="22"/>
              </w:rPr>
            </w:pPr>
            <w:r w:rsidRPr="001817C2">
              <w:rPr>
                <w:rFonts w:ascii="Lato" w:hAnsi="Lato" w:cs="Calibri Light"/>
                <w:sz w:val="22"/>
                <w:szCs w:val="22"/>
              </w:rPr>
              <w:t>Notice of parents’ right to ask for the decision to be reviewed by an independent review panel, and:</w:t>
            </w:r>
          </w:p>
          <w:p w14:paraId="42B06A81" w14:textId="77777777" w:rsidR="002531F2" w:rsidRPr="001817C2" w:rsidRDefault="002531F2" w:rsidP="00544C6C">
            <w:pPr>
              <w:pStyle w:val="ListParagraph"/>
              <w:numPr>
                <w:ilvl w:val="0"/>
                <w:numId w:val="13"/>
              </w:numPr>
              <w:rPr>
                <w:rFonts w:ascii="Lato" w:hAnsi="Lato" w:cs="Calibri Light"/>
                <w:sz w:val="22"/>
                <w:szCs w:val="22"/>
              </w:rPr>
            </w:pPr>
            <w:r w:rsidRPr="001817C2">
              <w:rPr>
                <w:rFonts w:ascii="Lato" w:hAnsi="Lato" w:cs="Calibri Light"/>
                <w:sz w:val="22"/>
                <w:szCs w:val="22"/>
              </w:rPr>
              <w:t>The date by which an application for an independent review must be made</w:t>
            </w:r>
          </w:p>
          <w:p w14:paraId="04F29CB3" w14:textId="77777777" w:rsidR="002531F2" w:rsidRPr="001817C2" w:rsidRDefault="002531F2" w:rsidP="00544C6C">
            <w:pPr>
              <w:pStyle w:val="ListParagraph"/>
              <w:numPr>
                <w:ilvl w:val="0"/>
                <w:numId w:val="13"/>
              </w:numPr>
              <w:rPr>
                <w:rFonts w:ascii="Lato" w:hAnsi="Lato" w:cs="Calibri Light"/>
                <w:sz w:val="22"/>
                <w:szCs w:val="22"/>
              </w:rPr>
            </w:pPr>
            <w:r w:rsidRPr="001817C2">
              <w:rPr>
                <w:rFonts w:ascii="Lato" w:hAnsi="Lato" w:cs="Calibri Light"/>
                <w:sz w:val="22"/>
                <w:szCs w:val="22"/>
              </w:rPr>
              <w:t>The name and address to whom an application for a review should be submitted</w:t>
            </w:r>
          </w:p>
          <w:p w14:paraId="6A723D97" w14:textId="77777777" w:rsidR="002531F2" w:rsidRPr="001817C2" w:rsidRDefault="002531F2" w:rsidP="00544C6C">
            <w:pPr>
              <w:pStyle w:val="ListParagraph"/>
              <w:numPr>
                <w:ilvl w:val="0"/>
                <w:numId w:val="13"/>
              </w:numPr>
              <w:rPr>
                <w:rFonts w:ascii="Lato" w:hAnsi="Lato" w:cs="Calibri Light"/>
                <w:sz w:val="22"/>
                <w:szCs w:val="22"/>
              </w:rPr>
            </w:pPr>
            <w:r w:rsidRPr="001817C2">
              <w:rPr>
                <w:rFonts w:ascii="Lato" w:hAnsi="Lato" w:cs="Calibri Light"/>
                <w:sz w:val="22"/>
                <w:szCs w:val="22"/>
              </w:rPr>
              <w:t xml:space="preserve">That any application should set out the grounds on which it is being made and that, where appropriate, reference to how the pupil’s SEN </w:t>
            </w:r>
            <w:proofErr w:type="gramStart"/>
            <w:r w:rsidRPr="001817C2">
              <w:rPr>
                <w:rFonts w:ascii="Lato" w:hAnsi="Lato" w:cs="Calibri Light"/>
                <w:sz w:val="22"/>
                <w:szCs w:val="22"/>
              </w:rPr>
              <w:t>are considered to be</w:t>
            </w:r>
            <w:proofErr w:type="gramEnd"/>
            <w:r>
              <w:rPr>
                <w:rFonts w:ascii="Lato" w:hAnsi="Lato" w:cs="Calibri Light"/>
                <w:sz w:val="22"/>
                <w:szCs w:val="22"/>
              </w:rPr>
              <w:t xml:space="preserve"> </w:t>
            </w:r>
            <w:r w:rsidRPr="001817C2">
              <w:rPr>
                <w:rFonts w:ascii="Lato" w:hAnsi="Lato" w:cs="Calibri Light"/>
                <w:sz w:val="22"/>
                <w:szCs w:val="22"/>
              </w:rPr>
              <w:t>relevant to the exclusion</w:t>
            </w:r>
          </w:p>
          <w:p w14:paraId="3BB1BD65" w14:textId="0664235C" w:rsidR="002531F2" w:rsidRPr="001817C2" w:rsidRDefault="002531F2" w:rsidP="00544C6C">
            <w:pPr>
              <w:pStyle w:val="ListParagraph"/>
              <w:numPr>
                <w:ilvl w:val="0"/>
                <w:numId w:val="13"/>
              </w:numPr>
              <w:rPr>
                <w:rFonts w:ascii="Lato" w:hAnsi="Lato" w:cs="Calibri Light"/>
                <w:sz w:val="22"/>
                <w:szCs w:val="22"/>
              </w:rPr>
            </w:pPr>
            <w:r w:rsidRPr="001817C2">
              <w:rPr>
                <w:rFonts w:ascii="Lato" w:hAnsi="Lato" w:cs="Calibri Light"/>
                <w:sz w:val="22"/>
                <w:szCs w:val="22"/>
              </w:rPr>
              <w:t>That, regardless of whether the excluded pupil has recognised SEN, parents have a</w:t>
            </w:r>
            <w:r>
              <w:rPr>
                <w:rFonts w:ascii="Lato" w:hAnsi="Lato" w:cs="Calibri Light"/>
                <w:sz w:val="22"/>
                <w:szCs w:val="22"/>
              </w:rPr>
              <w:t xml:space="preserve"> </w:t>
            </w:r>
            <w:r w:rsidRPr="001817C2">
              <w:rPr>
                <w:rFonts w:ascii="Lato" w:hAnsi="Lato" w:cs="Calibri Light"/>
                <w:sz w:val="22"/>
                <w:szCs w:val="22"/>
              </w:rPr>
              <w:t xml:space="preserve">right to require the </w:t>
            </w:r>
            <w:r w:rsidR="00745192">
              <w:rPr>
                <w:rFonts w:ascii="Lato" w:hAnsi="Lato" w:cs="Calibri Light"/>
                <w:sz w:val="22"/>
                <w:szCs w:val="22"/>
              </w:rPr>
              <w:t>school</w:t>
            </w:r>
            <w:r w:rsidRPr="001817C2">
              <w:rPr>
                <w:rFonts w:ascii="Lato" w:hAnsi="Lato" w:cs="Calibri Light"/>
                <w:sz w:val="22"/>
                <w:szCs w:val="22"/>
              </w:rPr>
              <w:t xml:space="preserve"> to appoint an SEN expert to attend the review</w:t>
            </w:r>
          </w:p>
          <w:p w14:paraId="2CBBA8FB" w14:textId="77777777" w:rsidR="002531F2" w:rsidRPr="001817C2" w:rsidRDefault="002531F2" w:rsidP="00544C6C">
            <w:pPr>
              <w:pStyle w:val="ListParagraph"/>
              <w:numPr>
                <w:ilvl w:val="0"/>
                <w:numId w:val="13"/>
              </w:numPr>
              <w:rPr>
                <w:rFonts w:ascii="Lato" w:hAnsi="Lato" w:cs="Calibri Light"/>
                <w:sz w:val="22"/>
                <w:szCs w:val="22"/>
              </w:rPr>
            </w:pPr>
            <w:r w:rsidRPr="001817C2">
              <w:rPr>
                <w:rFonts w:ascii="Lato" w:hAnsi="Lato" w:cs="Calibri Light"/>
                <w:sz w:val="22"/>
                <w:szCs w:val="22"/>
              </w:rPr>
              <w:t>Details of the role of the SEN expert and that there would be no cost to parents for</w:t>
            </w:r>
            <w:r>
              <w:rPr>
                <w:rFonts w:ascii="Lato" w:hAnsi="Lato" w:cs="Calibri Light"/>
                <w:sz w:val="22"/>
                <w:szCs w:val="22"/>
              </w:rPr>
              <w:t xml:space="preserve"> </w:t>
            </w:r>
            <w:r w:rsidRPr="001817C2">
              <w:rPr>
                <w:rFonts w:ascii="Lato" w:hAnsi="Lato" w:cs="Calibri Light"/>
                <w:sz w:val="22"/>
                <w:szCs w:val="22"/>
              </w:rPr>
              <w:t>this appointment</w:t>
            </w:r>
          </w:p>
          <w:p w14:paraId="364E5E21" w14:textId="77777777" w:rsidR="002531F2" w:rsidRPr="001817C2" w:rsidRDefault="002531F2" w:rsidP="00544C6C">
            <w:pPr>
              <w:pStyle w:val="ListParagraph"/>
              <w:numPr>
                <w:ilvl w:val="0"/>
                <w:numId w:val="13"/>
              </w:numPr>
              <w:rPr>
                <w:rFonts w:ascii="Lato" w:hAnsi="Lato" w:cs="Calibri Light"/>
                <w:sz w:val="22"/>
                <w:szCs w:val="22"/>
              </w:rPr>
            </w:pPr>
            <w:r w:rsidRPr="001817C2">
              <w:rPr>
                <w:rFonts w:ascii="Lato" w:hAnsi="Lato" w:cs="Calibri Light"/>
                <w:sz w:val="22"/>
                <w:szCs w:val="22"/>
              </w:rPr>
              <w:t>That parents must make clear if they wish for an SEN expert to be appointed in any</w:t>
            </w:r>
            <w:r>
              <w:rPr>
                <w:rFonts w:ascii="Lato" w:hAnsi="Lato" w:cs="Calibri Light"/>
                <w:sz w:val="22"/>
                <w:szCs w:val="22"/>
              </w:rPr>
              <w:t xml:space="preserve"> </w:t>
            </w:r>
            <w:r w:rsidRPr="001817C2">
              <w:rPr>
                <w:rFonts w:ascii="Lato" w:hAnsi="Lato" w:cs="Calibri Light"/>
                <w:sz w:val="22"/>
                <w:szCs w:val="22"/>
              </w:rPr>
              <w:t>application for a review</w:t>
            </w:r>
          </w:p>
          <w:p w14:paraId="777DF39F" w14:textId="42DFEA8D" w:rsidR="002531F2" w:rsidRPr="001817C2" w:rsidRDefault="00EC6033" w:rsidP="00544C6C">
            <w:pPr>
              <w:pStyle w:val="ListParagraph"/>
              <w:numPr>
                <w:ilvl w:val="0"/>
                <w:numId w:val="13"/>
              </w:numPr>
              <w:rPr>
                <w:rFonts w:ascii="Lato" w:hAnsi="Lato" w:cs="Calibri Light"/>
                <w:sz w:val="22"/>
                <w:szCs w:val="22"/>
              </w:rPr>
            </w:pPr>
            <w:proofErr w:type="gramStart"/>
            <w:r w:rsidRPr="001817C2">
              <w:rPr>
                <w:rFonts w:ascii="Lato" w:hAnsi="Lato" w:cs="Calibri Light"/>
                <w:sz w:val="22"/>
                <w:szCs w:val="22"/>
              </w:rPr>
              <w:t>That parent</w:t>
            </w:r>
            <w:r w:rsidR="001C41D2">
              <w:rPr>
                <w:rFonts w:ascii="Lato" w:hAnsi="Lato" w:cs="Calibri Light"/>
                <w:sz w:val="22"/>
                <w:szCs w:val="22"/>
              </w:rPr>
              <w:t>s</w:t>
            </w:r>
            <w:proofErr w:type="gramEnd"/>
            <w:r w:rsidR="001C41D2">
              <w:rPr>
                <w:rFonts w:ascii="Lato" w:hAnsi="Lato" w:cs="Calibri Light"/>
                <w:sz w:val="22"/>
                <w:szCs w:val="22"/>
              </w:rPr>
              <w:t xml:space="preserve"> </w:t>
            </w:r>
            <w:r w:rsidR="002531F2" w:rsidRPr="001817C2">
              <w:rPr>
                <w:rFonts w:ascii="Lato" w:hAnsi="Lato" w:cs="Calibri Light"/>
                <w:sz w:val="22"/>
                <w:szCs w:val="22"/>
              </w:rPr>
              <w:t>may, at their own expense, appoint someone to make written and/or</w:t>
            </w:r>
            <w:r w:rsidR="002531F2">
              <w:rPr>
                <w:rFonts w:ascii="Lato" w:hAnsi="Lato" w:cs="Calibri Light"/>
                <w:sz w:val="22"/>
                <w:szCs w:val="22"/>
              </w:rPr>
              <w:t xml:space="preserve"> </w:t>
            </w:r>
            <w:r w:rsidR="002531F2" w:rsidRPr="001817C2">
              <w:rPr>
                <w:rFonts w:ascii="Lato" w:hAnsi="Lato" w:cs="Calibri Light"/>
                <w:sz w:val="22"/>
                <w:szCs w:val="22"/>
              </w:rPr>
              <w:t>oral representations to the panel, and parents may also bring a friend to the review</w:t>
            </w:r>
          </w:p>
          <w:p w14:paraId="35F82096" w14:textId="5E5A42A9" w:rsidR="002531F2" w:rsidRPr="001817C2" w:rsidRDefault="002531F2" w:rsidP="00544C6C">
            <w:pPr>
              <w:pStyle w:val="ListParagraph"/>
              <w:numPr>
                <w:ilvl w:val="0"/>
                <w:numId w:val="13"/>
              </w:numPr>
              <w:rPr>
                <w:rFonts w:ascii="Lato" w:hAnsi="Lato" w:cs="Calibri Light"/>
                <w:sz w:val="22"/>
                <w:szCs w:val="22"/>
              </w:rPr>
            </w:pPr>
            <w:r w:rsidRPr="001817C2">
              <w:rPr>
                <w:rFonts w:ascii="Lato" w:hAnsi="Lato" w:cs="Calibri Light"/>
                <w:sz w:val="22"/>
                <w:szCs w:val="22"/>
              </w:rPr>
              <w:t xml:space="preserve">That if parents believe that the exclusion has occurred </w:t>
            </w:r>
            <w:r w:rsidR="00D92BBF" w:rsidRPr="001817C2">
              <w:rPr>
                <w:rFonts w:ascii="Lato" w:hAnsi="Lato" w:cs="Calibri Light"/>
                <w:sz w:val="22"/>
                <w:szCs w:val="22"/>
              </w:rPr>
              <w:t>because of</w:t>
            </w:r>
            <w:r w:rsidRPr="001817C2">
              <w:rPr>
                <w:rFonts w:ascii="Lato" w:hAnsi="Lato" w:cs="Calibri Light"/>
                <w:sz w:val="22"/>
                <w:szCs w:val="22"/>
              </w:rPr>
              <w:t xml:space="preserve"> discrimination, they may make a claim under the Equality Act 2010 to the first-tier tribunal (special educational needs and disability), in the case of disability discrimination, or the county court, in the case of other forms of discrimination. A claim of discrimination made under these routes should be lodged within 6 months of the date on which</w:t>
            </w:r>
            <w:r>
              <w:rPr>
                <w:rFonts w:ascii="Lato" w:hAnsi="Lato" w:cs="Calibri Light"/>
                <w:sz w:val="22"/>
                <w:szCs w:val="22"/>
              </w:rPr>
              <w:t xml:space="preserve"> </w:t>
            </w:r>
            <w:r w:rsidRPr="001817C2">
              <w:rPr>
                <w:rFonts w:ascii="Lato" w:hAnsi="Lato" w:cs="Calibri Light"/>
                <w:sz w:val="22"/>
                <w:szCs w:val="22"/>
              </w:rPr>
              <w:t>the discrimination is alleged to have taken place.</w:t>
            </w:r>
          </w:p>
          <w:p w14:paraId="0B06DDDB" w14:textId="1CAA63AE" w:rsidR="002531F2" w:rsidRDefault="002531F2" w:rsidP="002531F2">
            <w:pPr>
              <w:rPr>
                <w:rFonts w:ascii="Lato" w:hAnsi="Lato" w:cs="Calibri Light"/>
                <w:sz w:val="22"/>
                <w:szCs w:val="22"/>
              </w:rPr>
            </w:pPr>
          </w:p>
          <w:p w14:paraId="4FBEDA15" w14:textId="77777777" w:rsidR="002D6BE2" w:rsidRDefault="002D6BE2" w:rsidP="002531F2">
            <w:pPr>
              <w:rPr>
                <w:rFonts w:ascii="Lato" w:hAnsi="Lato" w:cs="Calibri Light"/>
                <w:sz w:val="22"/>
                <w:szCs w:val="22"/>
              </w:rPr>
            </w:pPr>
          </w:p>
          <w:p w14:paraId="3B52A79F" w14:textId="26C38480" w:rsidR="000B246D" w:rsidRPr="00E463E1" w:rsidRDefault="002531F2" w:rsidP="000B246D">
            <w:pPr>
              <w:pStyle w:val="Heading1"/>
              <w:spacing w:before="0" w:after="109" w:line="250" w:lineRule="auto"/>
              <w:ind w:left="235" w:hanging="250"/>
              <w:jc w:val="both"/>
              <w:rPr>
                <w:rFonts w:ascii="Lato Medium" w:eastAsia="Arial" w:hAnsi="Lato Medium" w:cs="Arial"/>
                <w:b/>
                <w:color w:val="000000"/>
                <w:sz w:val="22"/>
                <w:szCs w:val="22"/>
                <w:u w:val="single"/>
                <w:lang w:eastAsia="en-GB"/>
              </w:rPr>
            </w:pPr>
            <w:r w:rsidRPr="00E463E1">
              <w:rPr>
                <w:rFonts w:ascii="Lato Medium" w:hAnsi="Lato Medium" w:cs="Calibri Light"/>
                <w:b/>
                <w:bCs/>
                <w:color w:val="auto"/>
                <w:sz w:val="24"/>
                <w:szCs w:val="24"/>
                <w:u w:val="single"/>
              </w:rPr>
              <w:t>7</w:t>
            </w:r>
            <w:r w:rsidR="00096AB6" w:rsidRPr="00E463E1">
              <w:rPr>
                <w:rFonts w:ascii="Lato Medium" w:hAnsi="Lato Medium" w:cs="Calibri Light"/>
                <w:b/>
                <w:bCs/>
                <w:color w:val="auto"/>
                <w:sz w:val="24"/>
                <w:szCs w:val="24"/>
                <w:u w:val="single"/>
              </w:rPr>
              <w:t>.</w:t>
            </w:r>
            <w:r w:rsidR="000B246D" w:rsidRPr="00E463E1">
              <w:rPr>
                <w:rFonts w:ascii="Lato Medium" w:eastAsia="Arial" w:hAnsi="Lato Medium" w:cs="Arial"/>
                <w:b/>
                <w:color w:val="000000"/>
                <w:sz w:val="18"/>
                <w:szCs w:val="18"/>
                <w:u w:val="single"/>
                <w:lang w:eastAsia="en-GB"/>
              </w:rPr>
              <w:t xml:space="preserve"> </w:t>
            </w:r>
            <w:r w:rsidR="000B246D" w:rsidRPr="00E463E1">
              <w:rPr>
                <w:rFonts w:ascii="Lato Medium" w:eastAsia="Arial" w:hAnsi="Lato Medium" w:cs="Arial"/>
                <w:b/>
                <w:color w:val="000000"/>
                <w:sz w:val="22"/>
                <w:szCs w:val="22"/>
                <w:u w:val="single"/>
                <w:lang w:eastAsia="en-GB"/>
              </w:rPr>
              <w:t xml:space="preserve">An Independent Review  </w:t>
            </w:r>
          </w:p>
          <w:p w14:paraId="758E04B4" w14:textId="77777777" w:rsidR="00096AB6" w:rsidRPr="00096AB6" w:rsidRDefault="00096AB6" w:rsidP="00096AB6">
            <w:pPr>
              <w:rPr>
                <w:rFonts w:eastAsia="Arial"/>
                <w:lang w:eastAsia="en-GB"/>
              </w:rPr>
            </w:pPr>
          </w:p>
          <w:p w14:paraId="6CF547D0" w14:textId="3BA768EA" w:rsidR="000B246D" w:rsidRPr="009F1666" w:rsidRDefault="000B246D" w:rsidP="000B246D">
            <w:pPr>
              <w:spacing w:after="107" w:line="250" w:lineRule="auto"/>
              <w:ind w:left="-5" w:right="286" w:hanging="10"/>
              <w:jc w:val="both"/>
              <w:rPr>
                <w:rFonts w:ascii="Lato Medium" w:eastAsia="Arial" w:hAnsi="Lato Medium" w:cs="Arial"/>
                <w:color w:val="000000"/>
                <w:sz w:val="22"/>
                <w:szCs w:val="22"/>
                <w:lang w:eastAsia="en-GB"/>
              </w:rPr>
            </w:pPr>
            <w:r w:rsidRPr="009F1666">
              <w:rPr>
                <w:rFonts w:ascii="Lato Medium" w:eastAsia="Arial" w:hAnsi="Lato Medium" w:cs="Arial"/>
                <w:color w:val="000000"/>
                <w:sz w:val="22"/>
                <w:szCs w:val="22"/>
                <w:lang w:eastAsia="en-GB"/>
              </w:rPr>
              <w:t>If parents</w:t>
            </w:r>
            <w:r w:rsidR="00E50F44">
              <w:rPr>
                <w:rFonts w:ascii="Lato Medium" w:eastAsia="Arial" w:hAnsi="Lato Medium" w:cs="Arial"/>
                <w:color w:val="000000"/>
                <w:sz w:val="22"/>
                <w:szCs w:val="22"/>
                <w:lang w:eastAsia="en-GB"/>
              </w:rPr>
              <w:t>/carers</w:t>
            </w:r>
            <w:r w:rsidRPr="009F1666">
              <w:rPr>
                <w:rFonts w:ascii="Lato Medium" w:eastAsia="Arial" w:hAnsi="Lato Medium" w:cs="Arial"/>
                <w:color w:val="000000"/>
                <w:sz w:val="22"/>
                <w:szCs w:val="22"/>
                <w:lang w:eastAsia="en-GB"/>
              </w:rPr>
              <w:t xml:space="preserve"> apply for an independent review, the Governing Body will arrange for an independent panel to review the decision of the Governing Body not to reinstate a permanently excluded pupil.  </w:t>
            </w:r>
          </w:p>
          <w:p w14:paraId="18D0FA97" w14:textId="77777777" w:rsidR="000B246D" w:rsidRPr="009F1666" w:rsidRDefault="000B246D" w:rsidP="000B246D">
            <w:pPr>
              <w:spacing w:after="107" w:line="250" w:lineRule="auto"/>
              <w:ind w:left="-5" w:right="287" w:hanging="10"/>
              <w:jc w:val="both"/>
              <w:rPr>
                <w:rFonts w:ascii="Lato Medium" w:eastAsia="Arial" w:hAnsi="Lato Medium" w:cs="Arial"/>
                <w:color w:val="000000"/>
                <w:sz w:val="22"/>
                <w:szCs w:val="22"/>
                <w:lang w:eastAsia="en-GB"/>
              </w:rPr>
            </w:pPr>
            <w:r w:rsidRPr="009F1666">
              <w:rPr>
                <w:rFonts w:ascii="Lato Medium" w:eastAsia="Arial" w:hAnsi="Lato Medium" w:cs="Arial"/>
                <w:color w:val="000000"/>
                <w:sz w:val="22"/>
                <w:szCs w:val="22"/>
                <w:lang w:eastAsia="en-GB"/>
              </w:rPr>
              <w:t xml:space="preserve">Applications for an independent review must be made within 15 school days of notice being given to the parents by Bridgewater High School’s Governing Body of its decision to not reinstate a pupil. </w:t>
            </w:r>
          </w:p>
          <w:p w14:paraId="242A286E" w14:textId="77777777" w:rsidR="000B246D" w:rsidRPr="009F1666" w:rsidRDefault="000B246D" w:rsidP="000B246D">
            <w:pPr>
              <w:pStyle w:val="ListParagraph"/>
              <w:numPr>
                <w:ilvl w:val="0"/>
                <w:numId w:val="32"/>
              </w:numPr>
              <w:spacing w:after="107" w:line="250" w:lineRule="auto"/>
              <w:ind w:right="287"/>
              <w:jc w:val="both"/>
              <w:rPr>
                <w:rFonts w:ascii="Lato Medium" w:eastAsia="Arial" w:hAnsi="Lato Medium" w:cs="Arial"/>
                <w:color w:val="000000"/>
                <w:sz w:val="22"/>
                <w:szCs w:val="22"/>
                <w:lang w:eastAsia="en-GB"/>
              </w:rPr>
            </w:pPr>
            <w:r w:rsidRPr="009F1666">
              <w:rPr>
                <w:rFonts w:ascii="Lato Medium" w:eastAsia="Arial" w:hAnsi="Lato Medium" w:cs="Arial"/>
                <w:color w:val="000000"/>
                <w:sz w:val="22"/>
                <w:szCs w:val="22"/>
                <w:lang w:eastAsia="en-GB"/>
              </w:rPr>
              <w:t xml:space="preserve">A panel of 3 or 5 members will be constituted with representatives from each of the categories below. Where a 5-member panel is constituted, 2 members will come from the school governors’ category and 2 members will come from the </w:t>
            </w:r>
            <w:proofErr w:type="gramStart"/>
            <w:r w:rsidRPr="009F1666">
              <w:rPr>
                <w:rFonts w:ascii="Lato Medium" w:eastAsia="Arial" w:hAnsi="Lato Medium" w:cs="Arial"/>
                <w:color w:val="000000"/>
                <w:sz w:val="22"/>
                <w:szCs w:val="22"/>
                <w:lang w:eastAsia="en-GB"/>
              </w:rPr>
              <w:t>Principal</w:t>
            </w:r>
            <w:proofErr w:type="gramEnd"/>
            <w:r w:rsidRPr="009F1666">
              <w:rPr>
                <w:rFonts w:ascii="Lato Medium" w:eastAsia="Arial" w:hAnsi="Lato Medium" w:cs="Arial"/>
                <w:color w:val="000000"/>
                <w:sz w:val="22"/>
                <w:szCs w:val="22"/>
                <w:lang w:eastAsia="en-GB"/>
              </w:rPr>
              <w:t xml:space="preserve"> category.  </w:t>
            </w:r>
          </w:p>
          <w:p w14:paraId="005DD8EF" w14:textId="77777777" w:rsidR="000B246D" w:rsidRPr="009F1666" w:rsidRDefault="000B246D" w:rsidP="000B246D">
            <w:pPr>
              <w:pStyle w:val="ListParagraph"/>
              <w:numPr>
                <w:ilvl w:val="0"/>
                <w:numId w:val="32"/>
              </w:numPr>
              <w:spacing w:after="6" w:line="250" w:lineRule="auto"/>
              <w:jc w:val="both"/>
              <w:rPr>
                <w:rFonts w:ascii="Lato Medium" w:eastAsia="Arial" w:hAnsi="Lato Medium" w:cs="Arial"/>
                <w:color w:val="000000"/>
                <w:sz w:val="22"/>
                <w:szCs w:val="22"/>
                <w:lang w:eastAsia="en-GB"/>
              </w:rPr>
            </w:pPr>
            <w:r w:rsidRPr="009F1666">
              <w:rPr>
                <w:rFonts w:ascii="Lato Medium" w:eastAsia="Arial" w:hAnsi="Lato Medium" w:cs="Arial"/>
                <w:color w:val="000000"/>
                <w:sz w:val="22"/>
                <w:szCs w:val="22"/>
                <w:lang w:eastAsia="en-GB"/>
              </w:rPr>
              <w:t xml:space="preserve">A lay member to chair the panel who has not worked in any school in a paid capacity, disregarding any experience as a school governor or volunteer </w:t>
            </w:r>
          </w:p>
          <w:p w14:paraId="2B57FB8D" w14:textId="77777777" w:rsidR="000B246D" w:rsidRPr="009F1666" w:rsidRDefault="000B246D" w:rsidP="000B246D">
            <w:pPr>
              <w:pStyle w:val="ListParagraph"/>
              <w:numPr>
                <w:ilvl w:val="0"/>
                <w:numId w:val="32"/>
              </w:numPr>
              <w:spacing w:after="7" w:line="250" w:lineRule="auto"/>
              <w:jc w:val="both"/>
              <w:rPr>
                <w:rFonts w:ascii="Lato Medium" w:eastAsia="Arial" w:hAnsi="Lato Medium" w:cs="Arial"/>
                <w:color w:val="000000"/>
                <w:sz w:val="22"/>
                <w:szCs w:val="22"/>
                <w:lang w:eastAsia="en-GB"/>
              </w:rPr>
            </w:pPr>
            <w:r w:rsidRPr="009F1666">
              <w:rPr>
                <w:rFonts w:ascii="Lato Medium" w:eastAsia="Arial" w:hAnsi="Lato Medium" w:cs="Arial"/>
                <w:color w:val="000000"/>
                <w:sz w:val="22"/>
                <w:szCs w:val="22"/>
                <w:lang w:eastAsia="en-GB"/>
              </w:rPr>
              <w:t xml:space="preserve">School governors who have served as a governor for at least 12 consecutive months in the last 5 years, provided they have not been teachers or Principals during this time </w:t>
            </w:r>
          </w:p>
          <w:p w14:paraId="0435DF32" w14:textId="77777777" w:rsidR="000B246D" w:rsidRPr="009F1666" w:rsidRDefault="000B246D" w:rsidP="000B246D">
            <w:pPr>
              <w:pStyle w:val="ListParagraph"/>
              <w:numPr>
                <w:ilvl w:val="0"/>
                <w:numId w:val="32"/>
              </w:numPr>
              <w:spacing w:after="11" w:line="358" w:lineRule="auto"/>
              <w:jc w:val="both"/>
              <w:rPr>
                <w:rFonts w:ascii="Lato Medium" w:eastAsia="Arial" w:hAnsi="Lato Medium" w:cs="Arial"/>
                <w:color w:val="000000"/>
                <w:sz w:val="22"/>
                <w:szCs w:val="22"/>
                <w:lang w:eastAsia="en-GB"/>
              </w:rPr>
            </w:pPr>
            <w:r w:rsidRPr="009F1666">
              <w:rPr>
                <w:rFonts w:ascii="Lato Medium" w:eastAsia="Arial" w:hAnsi="Lato Medium" w:cs="Arial"/>
                <w:color w:val="000000"/>
                <w:sz w:val="22"/>
                <w:szCs w:val="22"/>
                <w:lang w:eastAsia="en-GB"/>
              </w:rPr>
              <w:t xml:space="preserve">Principals or individuals who have been a </w:t>
            </w:r>
            <w:proofErr w:type="gramStart"/>
            <w:r w:rsidRPr="009F1666">
              <w:rPr>
                <w:rFonts w:ascii="Lato Medium" w:eastAsia="Arial" w:hAnsi="Lato Medium" w:cs="Arial"/>
                <w:color w:val="000000"/>
                <w:sz w:val="22"/>
                <w:szCs w:val="22"/>
                <w:lang w:eastAsia="en-GB"/>
              </w:rPr>
              <w:t>Principal</w:t>
            </w:r>
            <w:proofErr w:type="gramEnd"/>
            <w:r w:rsidRPr="009F1666">
              <w:rPr>
                <w:rFonts w:ascii="Lato Medium" w:eastAsia="Arial" w:hAnsi="Lato Medium" w:cs="Arial"/>
                <w:color w:val="000000"/>
                <w:sz w:val="22"/>
                <w:szCs w:val="22"/>
                <w:lang w:eastAsia="en-GB"/>
              </w:rPr>
              <w:t xml:space="preserve"> within the last 5 years </w:t>
            </w:r>
          </w:p>
          <w:p w14:paraId="7200A445" w14:textId="77777777" w:rsidR="000B246D" w:rsidRPr="009F1666" w:rsidRDefault="000B246D" w:rsidP="000B246D">
            <w:pPr>
              <w:pStyle w:val="ListParagraph"/>
              <w:spacing w:after="11" w:line="358" w:lineRule="auto"/>
              <w:jc w:val="both"/>
              <w:rPr>
                <w:rFonts w:ascii="Lato Medium" w:eastAsia="Arial" w:hAnsi="Lato Medium" w:cs="Arial"/>
                <w:color w:val="000000"/>
                <w:sz w:val="22"/>
                <w:szCs w:val="22"/>
                <w:lang w:eastAsia="en-GB"/>
              </w:rPr>
            </w:pPr>
          </w:p>
          <w:p w14:paraId="695A28F0" w14:textId="538D624A" w:rsidR="000B246D" w:rsidRPr="0084471F" w:rsidRDefault="000B246D" w:rsidP="00BC3C29">
            <w:pPr>
              <w:pStyle w:val="ListParagraph"/>
              <w:spacing w:after="11" w:line="358" w:lineRule="auto"/>
              <w:ind w:left="-57"/>
              <w:jc w:val="both"/>
              <w:rPr>
                <w:rFonts w:ascii="Lato Medium" w:eastAsia="Arial" w:hAnsi="Lato Medium" w:cs="Arial"/>
                <w:color w:val="000000"/>
                <w:sz w:val="22"/>
                <w:szCs w:val="22"/>
                <w:lang w:eastAsia="en-GB"/>
              </w:rPr>
            </w:pPr>
            <w:r w:rsidRPr="0084471F">
              <w:rPr>
                <w:rFonts w:ascii="Lato Medium" w:eastAsia="Arial" w:hAnsi="Lato Medium" w:cs="Arial"/>
                <w:b/>
                <w:bCs/>
                <w:color w:val="000000"/>
                <w:sz w:val="22"/>
                <w:szCs w:val="22"/>
                <w:lang w:eastAsia="en-GB"/>
              </w:rPr>
              <w:t>A person may not serve as a member of a review panel if they</w:t>
            </w:r>
            <w:r w:rsidRPr="0084471F">
              <w:rPr>
                <w:rFonts w:ascii="Lato Medium" w:eastAsia="Arial" w:hAnsi="Lato Medium" w:cs="Arial"/>
                <w:color w:val="000000"/>
                <w:sz w:val="22"/>
                <w:szCs w:val="22"/>
                <w:lang w:eastAsia="en-GB"/>
              </w:rPr>
              <w:t xml:space="preserve">: </w:t>
            </w:r>
          </w:p>
          <w:p w14:paraId="42E169D0" w14:textId="363FF0BE" w:rsidR="000B246D" w:rsidRPr="009F1666" w:rsidRDefault="000B246D" w:rsidP="000B246D">
            <w:pPr>
              <w:pStyle w:val="ListParagraph"/>
              <w:numPr>
                <w:ilvl w:val="0"/>
                <w:numId w:val="32"/>
              </w:numPr>
              <w:spacing w:after="9" w:line="250" w:lineRule="auto"/>
              <w:jc w:val="both"/>
              <w:rPr>
                <w:rFonts w:ascii="Lato Medium" w:eastAsia="Arial" w:hAnsi="Lato Medium" w:cs="Arial"/>
                <w:color w:val="000000"/>
                <w:sz w:val="22"/>
                <w:szCs w:val="22"/>
                <w:lang w:eastAsia="en-GB"/>
              </w:rPr>
            </w:pPr>
            <w:r w:rsidRPr="009F1666">
              <w:rPr>
                <w:rFonts w:ascii="Lato Medium" w:eastAsia="Arial" w:hAnsi="Lato Medium" w:cs="Arial"/>
                <w:color w:val="000000"/>
                <w:sz w:val="22"/>
                <w:szCs w:val="22"/>
                <w:lang w:eastAsia="en-GB"/>
              </w:rPr>
              <w:t>Are a member of Bridgewater High School</w:t>
            </w:r>
          </w:p>
          <w:p w14:paraId="5CA5163F" w14:textId="77777777" w:rsidR="000B246D" w:rsidRPr="009F1666" w:rsidRDefault="000B246D" w:rsidP="000B246D">
            <w:pPr>
              <w:pStyle w:val="ListParagraph"/>
              <w:numPr>
                <w:ilvl w:val="0"/>
                <w:numId w:val="32"/>
              </w:numPr>
              <w:spacing w:after="9" w:line="250" w:lineRule="auto"/>
              <w:jc w:val="both"/>
              <w:rPr>
                <w:rFonts w:ascii="Lato Medium" w:eastAsia="Arial" w:hAnsi="Lato Medium" w:cs="Arial"/>
                <w:color w:val="000000"/>
                <w:sz w:val="22"/>
                <w:szCs w:val="22"/>
                <w:lang w:eastAsia="en-GB"/>
              </w:rPr>
            </w:pPr>
            <w:r w:rsidRPr="009F1666">
              <w:rPr>
                <w:rFonts w:ascii="Lato Medium" w:eastAsia="Arial" w:hAnsi="Lato Medium" w:cs="Arial"/>
                <w:color w:val="000000"/>
                <w:sz w:val="22"/>
                <w:szCs w:val="22"/>
                <w:lang w:eastAsia="en-GB"/>
              </w:rPr>
              <w:t xml:space="preserve">Are the Principal of the excluding school, or have held this position in the last 5 </w:t>
            </w:r>
            <w:proofErr w:type="gramStart"/>
            <w:r w:rsidRPr="009F1666">
              <w:rPr>
                <w:rFonts w:ascii="Lato Medium" w:eastAsia="Arial" w:hAnsi="Lato Medium" w:cs="Arial"/>
                <w:color w:val="000000"/>
                <w:sz w:val="22"/>
                <w:szCs w:val="22"/>
                <w:lang w:eastAsia="en-GB"/>
              </w:rPr>
              <w:t>years</w:t>
            </w:r>
            <w:proofErr w:type="gramEnd"/>
            <w:r w:rsidRPr="009F1666">
              <w:rPr>
                <w:rFonts w:ascii="Lato Medium" w:eastAsia="Arial" w:hAnsi="Lato Medium" w:cs="Arial"/>
                <w:color w:val="000000"/>
                <w:sz w:val="22"/>
                <w:szCs w:val="22"/>
                <w:lang w:eastAsia="en-GB"/>
              </w:rPr>
              <w:t xml:space="preserve"> </w:t>
            </w:r>
          </w:p>
          <w:p w14:paraId="445345E1" w14:textId="77777777" w:rsidR="000B246D" w:rsidRPr="009F1666" w:rsidRDefault="000B246D" w:rsidP="000B246D">
            <w:pPr>
              <w:pStyle w:val="ListParagraph"/>
              <w:numPr>
                <w:ilvl w:val="0"/>
                <w:numId w:val="32"/>
              </w:numPr>
              <w:spacing w:after="21" w:line="250" w:lineRule="auto"/>
              <w:jc w:val="both"/>
              <w:rPr>
                <w:rFonts w:ascii="Lato Medium" w:eastAsia="Arial" w:hAnsi="Lato Medium" w:cs="Arial"/>
                <w:color w:val="000000"/>
                <w:sz w:val="22"/>
                <w:szCs w:val="22"/>
                <w:lang w:eastAsia="en-GB"/>
              </w:rPr>
            </w:pPr>
            <w:r w:rsidRPr="009F1666">
              <w:rPr>
                <w:rFonts w:ascii="Lato Medium" w:eastAsia="Arial" w:hAnsi="Lato Medium" w:cs="Arial"/>
                <w:color w:val="000000"/>
                <w:sz w:val="22"/>
                <w:szCs w:val="22"/>
                <w:lang w:eastAsia="en-GB"/>
              </w:rPr>
              <w:t xml:space="preserve">Are an employee of the Bridgewater High School, or the governing body, of the excluding school (unless they are employed as a </w:t>
            </w:r>
            <w:proofErr w:type="gramStart"/>
            <w:r w:rsidRPr="009F1666">
              <w:rPr>
                <w:rFonts w:ascii="Lato Medium" w:eastAsia="Arial" w:hAnsi="Lato Medium" w:cs="Arial"/>
                <w:color w:val="000000"/>
                <w:sz w:val="22"/>
                <w:szCs w:val="22"/>
                <w:lang w:eastAsia="en-GB"/>
              </w:rPr>
              <w:t>Principal</w:t>
            </w:r>
            <w:proofErr w:type="gramEnd"/>
            <w:r w:rsidRPr="009F1666">
              <w:rPr>
                <w:rFonts w:ascii="Lato Medium" w:eastAsia="Arial" w:hAnsi="Lato Medium" w:cs="Arial"/>
                <w:color w:val="000000"/>
                <w:sz w:val="22"/>
                <w:szCs w:val="22"/>
                <w:lang w:eastAsia="en-GB"/>
              </w:rPr>
              <w:t xml:space="preserve"> at another school) </w:t>
            </w:r>
          </w:p>
          <w:p w14:paraId="49AC9E28" w14:textId="77777777" w:rsidR="000B246D" w:rsidRPr="009F1666" w:rsidRDefault="000B246D" w:rsidP="000B246D">
            <w:pPr>
              <w:pStyle w:val="ListParagraph"/>
              <w:numPr>
                <w:ilvl w:val="0"/>
                <w:numId w:val="32"/>
              </w:numPr>
              <w:spacing w:after="6" w:line="250" w:lineRule="auto"/>
              <w:jc w:val="both"/>
              <w:rPr>
                <w:rFonts w:ascii="Lato Medium" w:eastAsia="Arial" w:hAnsi="Lato Medium" w:cs="Arial"/>
                <w:color w:val="000000"/>
                <w:sz w:val="22"/>
                <w:szCs w:val="22"/>
                <w:lang w:eastAsia="en-GB"/>
              </w:rPr>
            </w:pPr>
            <w:r w:rsidRPr="009F1666">
              <w:rPr>
                <w:rFonts w:ascii="Lato Medium" w:eastAsia="Arial" w:hAnsi="Lato Medium" w:cs="Arial"/>
                <w:color w:val="000000"/>
                <w:sz w:val="22"/>
                <w:szCs w:val="22"/>
                <w:lang w:eastAsia="en-GB"/>
              </w:rPr>
              <w:t xml:space="preserve">Have, or at any time have had, any connection with Bridgewater High School’s, governing body, parents or pupils, or the incident leading to the exclusion, which might reasonably be taken to raise doubts about their impartially </w:t>
            </w:r>
          </w:p>
          <w:p w14:paraId="7E3C4110" w14:textId="77777777" w:rsidR="000B246D" w:rsidRPr="009F1666" w:rsidRDefault="000B246D" w:rsidP="000B246D">
            <w:pPr>
              <w:pStyle w:val="ListParagraph"/>
              <w:numPr>
                <w:ilvl w:val="0"/>
                <w:numId w:val="32"/>
              </w:numPr>
              <w:spacing w:after="107" w:line="250" w:lineRule="auto"/>
              <w:jc w:val="both"/>
              <w:rPr>
                <w:rFonts w:ascii="Lato Medium" w:eastAsia="Arial" w:hAnsi="Lato Medium" w:cs="Arial"/>
                <w:color w:val="000000"/>
                <w:sz w:val="22"/>
                <w:szCs w:val="22"/>
                <w:lang w:eastAsia="en-GB"/>
              </w:rPr>
            </w:pPr>
            <w:r w:rsidRPr="009F1666">
              <w:rPr>
                <w:rFonts w:ascii="Lato Medium" w:eastAsia="Arial" w:hAnsi="Lato Medium" w:cs="Arial"/>
                <w:color w:val="000000"/>
                <w:sz w:val="22"/>
                <w:szCs w:val="22"/>
                <w:lang w:eastAsia="en-GB"/>
              </w:rPr>
              <w:t xml:space="preserve">Have not had the required training within the last 2 years (see appendix 1 for what training must cover) </w:t>
            </w:r>
          </w:p>
          <w:p w14:paraId="44912EDC" w14:textId="68990F87" w:rsidR="002531F2" w:rsidRPr="000B246D" w:rsidRDefault="002531F2" w:rsidP="000B246D">
            <w:pPr>
              <w:rPr>
                <w:rFonts w:ascii="Lato" w:hAnsi="Lato" w:cs="Calibri Light"/>
                <w:b/>
                <w:bCs/>
                <w:sz w:val="22"/>
                <w:szCs w:val="22"/>
              </w:rPr>
            </w:pPr>
          </w:p>
          <w:p w14:paraId="20923F45" w14:textId="77777777" w:rsidR="000B246D" w:rsidRPr="0084471F" w:rsidRDefault="000B246D" w:rsidP="000B246D">
            <w:pPr>
              <w:spacing w:after="107" w:line="250" w:lineRule="auto"/>
              <w:ind w:left="-5" w:hanging="10"/>
              <w:jc w:val="both"/>
              <w:rPr>
                <w:rFonts w:ascii="Lato Medium" w:eastAsia="Arial" w:hAnsi="Lato Medium" w:cs="Arial"/>
                <w:b/>
                <w:bCs/>
                <w:color w:val="000000"/>
                <w:sz w:val="22"/>
                <w:szCs w:val="22"/>
                <w:lang w:eastAsia="en-GB"/>
              </w:rPr>
            </w:pPr>
            <w:r w:rsidRPr="0084471F">
              <w:rPr>
                <w:rFonts w:ascii="Lato Medium" w:eastAsia="Arial" w:hAnsi="Lato Medium" w:cs="Arial"/>
                <w:b/>
                <w:bCs/>
                <w:color w:val="000000"/>
                <w:sz w:val="22"/>
                <w:szCs w:val="22"/>
                <w:lang w:eastAsia="en-GB"/>
              </w:rPr>
              <w:t xml:space="preserve">A clerk will be appointed to the panel.  </w:t>
            </w:r>
          </w:p>
          <w:p w14:paraId="2591F3FD" w14:textId="77777777" w:rsidR="000B246D" w:rsidRPr="009F1666" w:rsidRDefault="000B246D" w:rsidP="000B246D">
            <w:pPr>
              <w:spacing w:after="151" w:line="250" w:lineRule="auto"/>
              <w:ind w:left="-5" w:hanging="10"/>
              <w:jc w:val="both"/>
              <w:rPr>
                <w:rFonts w:ascii="Lato Medium" w:eastAsia="Arial" w:hAnsi="Lato Medium" w:cs="Arial"/>
                <w:color w:val="000000"/>
                <w:sz w:val="22"/>
                <w:szCs w:val="22"/>
                <w:lang w:eastAsia="en-GB"/>
              </w:rPr>
            </w:pPr>
            <w:r w:rsidRPr="009F1666">
              <w:rPr>
                <w:rFonts w:ascii="Lato Medium" w:eastAsia="Arial" w:hAnsi="Lato Medium" w:cs="Arial"/>
                <w:color w:val="000000"/>
                <w:sz w:val="22"/>
                <w:szCs w:val="22"/>
                <w:lang w:eastAsia="en-GB"/>
              </w:rPr>
              <w:t xml:space="preserve">The independent panel will decide one of the following: </w:t>
            </w:r>
          </w:p>
          <w:p w14:paraId="6B49F40B" w14:textId="77777777" w:rsidR="000B246D" w:rsidRPr="00E755F0" w:rsidRDefault="000B246D" w:rsidP="00E755F0">
            <w:pPr>
              <w:pStyle w:val="ListParagraph"/>
              <w:numPr>
                <w:ilvl w:val="0"/>
                <w:numId w:val="40"/>
              </w:numPr>
              <w:spacing w:after="9" w:line="250" w:lineRule="auto"/>
              <w:ind w:left="757"/>
              <w:jc w:val="both"/>
              <w:rPr>
                <w:rFonts w:ascii="Lato Medium" w:eastAsia="Arial" w:hAnsi="Lato Medium" w:cs="Arial"/>
                <w:color w:val="000000"/>
                <w:sz w:val="22"/>
                <w:szCs w:val="22"/>
                <w:lang w:eastAsia="en-GB"/>
              </w:rPr>
            </w:pPr>
            <w:r w:rsidRPr="00E755F0">
              <w:rPr>
                <w:rFonts w:ascii="Lato Medium" w:eastAsia="Arial" w:hAnsi="Lato Medium" w:cs="Arial"/>
                <w:color w:val="000000"/>
                <w:sz w:val="22"/>
                <w:szCs w:val="22"/>
                <w:lang w:eastAsia="en-GB"/>
              </w:rPr>
              <w:t xml:space="preserve">Uphold the Governing Body’s decision </w:t>
            </w:r>
          </w:p>
          <w:p w14:paraId="0F24409C" w14:textId="77777777" w:rsidR="000B246D" w:rsidRPr="00E755F0" w:rsidRDefault="000B246D" w:rsidP="00E755F0">
            <w:pPr>
              <w:pStyle w:val="ListParagraph"/>
              <w:numPr>
                <w:ilvl w:val="0"/>
                <w:numId w:val="40"/>
              </w:numPr>
              <w:spacing w:after="9" w:line="250" w:lineRule="auto"/>
              <w:ind w:left="757"/>
              <w:jc w:val="both"/>
              <w:rPr>
                <w:rFonts w:ascii="Lato Medium" w:eastAsia="Arial" w:hAnsi="Lato Medium" w:cs="Arial"/>
                <w:color w:val="000000"/>
                <w:sz w:val="22"/>
                <w:szCs w:val="22"/>
                <w:lang w:eastAsia="en-GB"/>
              </w:rPr>
            </w:pPr>
            <w:r w:rsidRPr="00E755F0">
              <w:rPr>
                <w:rFonts w:ascii="Lato Medium" w:eastAsia="Arial" w:hAnsi="Lato Medium" w:cs="Arial"/>
                <w:color w:val="000000"/>
                <w:sz w:val="22"/>
                <w:szCs w:val="22"/>
                <w:lang w:eastAsia="en-GB"/>
              </w:rPr>
              <w:t xml:space="preserve">Recommend that the Governing Body reconsiders reinstatement </w:t>
            </w:r>
          </w:p>
          <w:p w14:paraId="7CCF68D3" w14:textId="77777777" w:rsidR="000B246D" w:rsidRPr="00E755F0" w:rsidRDefault="000B246D" w:rsidP="00E755F0">
            <w:pPr>
              <w:pStyle w:val="ListParagraph"/>
              <w:numPr>
                <w:ilvl w:val="0"/>
                <w:numId w:val="40"/>
              </w:numPr>
              <w:spacing w:after="107" w:line="250" w:lineRule="auto"/>
              <w:ind w:left="757"/>
              <w:jc w:val="both"/>
              <w:rPr>
                <w:rFonts w:ascii="Lato Medium" w:eastAsia="Arial" w:hAnsi="Lato Medium" w:cs="Arial"/>
                <w:color w:val="000000"/>
                <w:sz w:val="22"/>
                <w:szCs w:val="22"/>
                <w:lang w:eastAsia="en-GB"/>
              </w:rPr>
            </w:pPr>
            <w:r w:rsidRPr="00E755F0">
              <w:rPr>
                <w:rFonts w:ascii="Lato Medium" w:eastAsia="Arial" w:hAnsi="Lato Medium" w:cs="Arial"/>
                <w:color w:val="000000"/>
                <w:sz w:val="22"/>
                <w:szCs w:val="22"/>
                <w:lang w:eastAsia="en-GB"/>
              </w:rPr>
              <w:t xml:space="preserve">Quash the Governing Body’s decision and direct that they reconsider reinstatement (only when the decision is judged to be flawed) </w:t>
            </w:r>
          </w:p>
          <w:p w14:paraId="3BF563C8" w14:textId="77777777" w:rsidR="000B246D" w:rsidRPr="009F1666" w:rsidRDefault="000B246D" w:rsidP="000B246D">
            <w:pPr>
              <w:spacing w:after="472" w:line="250" w:lineRule="auto"/>
              <w:ind w:left="-5" w:hanging="10"/>
              <w:jc w:val="both"/>
              <w:rPr>
                <w:rFonts w:ascii="Lato Medium" w:eastAsia="Arial" w:hAnsi="Lato Medium" w:cs="Arial"/>
                <w:color w:val="000000"/>
                <w:sz w:val="22"/>
                <w:szCs w:val="22"/>
                <w:lang w:eastAsia="en-GB"/>
              </w:rPr>
            </w:pPr>
            <w:r w:rsidRPr="009F1666">
              <w:rPr>
                <w:rFonts w:ascii="Lato Medium" w:eastAsia="Arial" w:hAnsi="Lato Medium" w:cs="Arial"/>
                <w:color w:val="000000"/>
                <w:sz w:val="22"/>
                <w:szCs w:val="22"/>
                <w:lang w:eastAsia="en-GB"/>
              </w:rPr>
              <w:t xml:space="preserve">The panel’s decision can be decided by a majority vote. In the case of a tied decision, the chair has the casting vote.  </w:t>
            </w:r>
          </w:p>
          <w:p w14:paraId="10BF9374" w14:textId="5F659CDB" w:rsidR="002531F2" w:rsidRDefault="002531F2" w:rsidP="002531F2">
            <w:pPr>
              <w:rPr>
                <w:rFonts w:ascii="Lato" w:hAnsi="Lato" w:cs="Calibri Light"/>
                <w:sz w:val="22"/>
                <w:szCs w:val="22"/>
              </w:rPr>
            </w:pPr>
          </w:p>
          <w:p w14:paraId="583F6EC6" w14:textId="587A3721" w:rsidR="00466200" w:rsidRDefault="00466200" w:rsidP="002531F2">
            <w:pPr>
              <w:rPr>
                <w:rFonts w:ascii="Lato" w:hAnsi="Lato" w:cs="Calibri Light"/>
                <w:sz w:val="22"/>
                <w:szCs w:val="22"/>
              </w:rPr>
            </w:pPr>
          </w:p>
          <w:p w14:paraId="63A1E0E7" w14:textId="543DD7AE" w:rsidR="00873B3F" w:rsidRDefault="00873B3F" w:rsidP="002531F2">
            <w:pPr>
              <w:rPr>
                <w:rFonts w:ascii="Lato" w:hAnsi="Lato" w:cs="Calibri Light"/>
                <w:sz w:val="22"/>
                <w:szCs w:val="22"/>
              </w:rPr>
            </w:pPr>
          </w:p>
          <w:p w14:paraId="63881F47" w14:textId="7824C44D" w:rsidR="00873B3F" w:rsidRDefault="00873B3F" w:rsidP="002531F2">
            <w:pPr>
              <w:rPr>
                <w:rFonts w:ascii="Lato" w:hAnsi="Lato" w:cs="Calibri Light"/>
                <w:sz w:val="22"/>
                <w:szCs w:val="22"/>
              </w:rPr>
            </w:pPr>
          </w:p>
          <w:p w14:paraId="358BB230" w14:textId="4B3FAAC9" w:rsidR="00873B3F" w:rsidRDefault="00873B3F" w:rsidP="002531F2">
            <w:pPr>
              <w:rPr>
                <w:rFonts w:ascii="Lato" w:hAnsi="Lato" w:cs="Calibri Light"/>
                <w:sz w:val="22"/>
                <w:szCs w:val="22"/>
              </w:rPr>
            </w:pPr>
          </w:p>
          <w:p w14:paraId="03D4619B" w14:textId="77777777" w:rsidR="00873B3F" w:rsidRPr="00F15302" w:rsidRDefault="00873B3F" w:rsidP="002531F2">
            <w:pPr>
              <w:rPr>
                <w:rFonts w:ascii="Lato" w:hAnsi="Lato" w:cs="Calibri Light"/>
                <w:b/>
                <w:bCs/>
                <w:sz w:val="20"/>
                <w:szCs w:val="20"/>
              </w:rPr>
            </w:pPr>
          </w:p>
          <w:p w14:paraId="1BCBAB18" w14:textId="77777777" w:rsidR="0084471F" w:rsidRDefault="0084471F" w:rsidP="002531F2">
            <w:pPr>
              <w:rPr>
                <w:rFonts w:ascii="Lato" w:hAnsi="Lato" w:cs="Calibri Light"/>
                <w:b/>
                <w:bCs/>
                <w:sz w:val="22"/>
                <w:szCs w:val="22"/>
              </w:rPr>
            </w:pPr>
          </w:p>
          <w:p w14:paraId="25301822" w14:textId="77777777" w:rsidR="0084471F" w:rsidRDefault="0084471F" w:rsidP="002531F2">
            <w:pPr>
              <w:rPr>
                <w:rFonts w:ascii="Lato" w:hAnsi="Lato" w:cs="Calibri Light"/>
                <w:b/>
                <w:bCs/>
                <w:sz w:val="22"/>
                <w:szCs w:val="22"/>
              </w:rPr>
            </w:pPr>
          </w:p>
          <w:p w14:paraId="20888157" w14:textId="6F6F8AE3" w:rsidR="002531F2" w:rsidRPr="00F15302" w:rsidRDefault="002531F2" w:rsidP="002531F2">
            <w:pPr>
              <w:rPr>
                <w:rFonts w:ascii="Lato" w:hAnsi="Lato" w:cs="Calibri Light"/>
                <w:b/>
                <w:bCs/>
                <w:sz w:val="22"/>
                <w:szCs w:val="22"/>
              </w:rPr>
            </w:pPr>
            <w:r w:rsidRPr="00F15302">
              <w:rPr>
                <w:rFonts w:ascii="Lato" w:hAnsi="Lato" w:cs="Calibri Light"/>
                <w:b/>
                <w:bCs/>
                <w:sz w:val="22"/>
                <w:szCs w:val="22"/>
              </w:rPr>
              <w:lastRenderedPageBreak/>
              <w:t xml:space="preserve">8. </w:t>
            </w:r>
            <w:r w:rsidR="00873B3F" w:rsidRPr="00F15302">
              <w:rPr>
                <w:rFonts w:ascii="Lato" w:hAnsi="Lato" w:cs="Calibri Light"/>
                <w:b/>
                <w:bCs/>
                <w:sz w:val="22"/>
                <w:szCs w:val="22"/>
              </w:rPr>
              <w:t xml:space="preserve">    </w:t>
            </w:r>
            <w:r w:rsidRPr="00F15302">
              <w:rPr>
                <w:rFonts w:ascii="Lato" w:hAnsi="Lato" w:cs="Calibri Light"/>
                <w:b/>
                <w:bCs/>
                <w:sz w:val="22"/>
                <w:szCs w:val="22"/>
              </w:rPr>
              <w:t xml:space="preserve">School </w:t>
            </w:r>
            <w:r w:rsidR="00873B3F" w:rsidRPr="00F15302">
              <w:rPr>
                <w:rFonts w:ascii="Lato" w:hAnsi="Lato" w:cs="Calibri Light"/>
                <w:b/>
                <w:bCs/>
                <w:sz w:val="22"/>
                <w:szCs w:val="22"/>
              </w:rPr>
              <w:t>R</w:t>
            </w:r>
            <w:r w:rsidRPr="00F15302">
              <w:rPr>
                <w:rFonts w:ascii="Lato" w:hAnsi="Lato" w:cs="Calibri Light"/>
                <w:b/>
                <w:bCs/>
                <w:sz w:val="22"/>
                <w:szCs w:val="22"/>
              </w:rPr>
              <w:t>egisters</w:t>
            </w:r>
          </w:p>
          <w:p w14:paraId="17C586D8" w14:textId="77777777" w:rsidR="000B246D" w:rsidRPr="00873B3F" w:rsidRDefault="000B246D" w:rsidP="002531F2">
            <w:pPr>
              <w:rPr>
                <w:rFonts w:ascii="Lato" w:hAnsi="Lato" w:cs="Calibri Light"/>
                <w:b/>
                <w:bCs/>
              </w:rPr>
            </w:pPr>
          </w:p>
          <w:p w14:paraId="2FD6A2ED" w14:textId="77777777" w:rsidR="002531F2" w:rsidRDefault="002531F2" w:rsidP="002531F2">
            <w:pPr>
              <w:rPr>
                <w:rFonts w:ascii="Lato" w:hAnsi="Lato" w:cs="Calibri Light"/>
                <w:sz w:val="22"/>
                <w:szCs w:val="22"/>
              </w:rPr>
            </w:pPr>
            <w:r w:rsidRPr="007C6987">
              <w:rPr>
                <w:rFonts w:ascii="Lato" w:hAnsi="Lato" w:cs="Calibri Light"/>
                <w:sz w:val="22"/>
                <w:szCs w:val="22"/>
              </w:rPr>
              <w:t>A pupil's name will be removed from the school admissions register if:</w:t>
            </w:r>
          </w:p>
          <w:p w14:paraId="58351A0A" w14:textId="77777777" w:rsidR="002531F2" w:rsidRPr="007C6987" w:rsidRDefault="002531F2" w:rsidP="002531F2">
            <w:pPr>
              <w:rPr>
                <w:rFonts w:ascii="Lato" w:hAnsi="Lato" w:cs="Calibri Light"/>
                <w:sz w:val="22"/>
                <w:szCs w:val="22"/>
              </w:rPr>
            </w:pPr>
          </w:p>
          <w:p w14:paraId="0834D777" w14:textId="77777777" w:rsidR="002531F2" w:rsidRDefault="002531F2" w:rsidP="00544C6C">
            <w:pPr>
              <w:pStyle w:val="ListParagraph"/>
              <w:numPr>
                <w:ilvl w:val="0"/>
                <w:numId w:val="13"/>
              </w:numPr>
              <w:rPr>
                <w:rFonts w:ascii="Lato" w:hAnsi="Lato" w:cs="Calibri Light"/>
                <w:sz w:val="22"/>
                <w:szCs w:val="22"/>
              </w:rPr>
            </w:pPr>
            <w:r w:rsidRPr="001817C2">
              <w:rPr>
                <w:rFonts w:ascii="Lato" w:hAnsi="Lato" w:cs="Calibri Light"/>
                <w:sz w:val="22"/>
                <w:szCs w:val="22"/>
              </w:rPr>
              <w:t>15 school days have passed since the parents were notified of the exclusion panel’s decision to not reinstate the pupil and no application has been made for an independent review panel, or</w:t>
            </w:r>
            <w:r>
              <w:rPr>
                <w:rFonts w:ascii="Lato" w:hAnsi="Lato" w:cs="Calibri Light"/>
                <w:sz w:val="22"/>
                <w:szCs w:val="22"/>
              </w:rPr>
              <w:t xml:space="preserve"> </w:t>
            </w:r>
          </w:p>
          <w:p w14:paraId="6E3A9DEF" w14:textId="77777777" w:rsidR="002531F2" w:rsidRDefault="002531F2" w:rsidP="00544C6C">
            <w:pPr>
              <w:pStyle w:val="ListParagraph"/>
              <w:numPr>
                <w:ilvl w:val="0"/>
                <w:numId w:val="13"/>
              </w:numPr>
              <w:rPr>
                <w:rFonts w:ascii="Lato" w:hAnsi="Lato" w:cs="Calibri Light"/>
                <w:sz w:val="22"/>
                <w:szCs w:val="22"/>
              </w:rPr>
            </w:pPr>
            <w:r w:rsidRPr="001817C2">
              <w:rPr>
                <w:rFonts w:ascii="Lato" w:hAnsi="Lato" w:cs="Calibri Light"/>
                <w:sz w:val="22"/>
                <w:szCs w:val="22"/>
              </w:rPr>
              <w:t>The parents have stated in writing that they will not be applying for an</w:t>
            </w:r>
            <w:r>
              <w:rPr>
                <w:rFonts w:ascii="Lato" w:hAnsi="Lato" w:cs="Calibri Light"/>
                <w:sz w:val="22"/>
                <w:szCs w:val="22"/>
              </w:rPr>
              <w:t xml:space="preserve"> </w:t>
            </w:r>
            <w:r w:rsidRPr="001817C2">
              <w:rPr>
                <w:rFonts w:ascii="Lato" w:hAnsi="Lato" w:cs="Calibri Light"/>
                <w:sz w:val="22"/>
                <w:szCs w:val="22"/>
              </w:rPr>
              <w:t>independent review panel</w:t>
            </w:r>
          </w:p>
          <w:p w14:paraId="2125D33A" w14:textId="77777777" w:rsidR="00243E1D" w:rsidRPr="001817C2" w:rsidRDefault="00243E1D" w:rsidP="00243E1D">
            <w:pPr>
              <w:pStyle w:val="ListParagraph"/>
              <w:rPr>
                <w:rFonts w:ascii="Lato" w:hAnsi="Lato" w:cs="Calibri Light"/>
                <w:sz w:val="22"/>
                <w:szCs w:val="22"/>
              </w:rPr>
            </w:pPr>
          </w:p>
          <w:p w14:paraId="59C9D262" w14:textId="2DFE8BDE" w:rsidR="002531F2" w:rsidRDefault="002531F2" w:rsidP="002531F2">
            <w:pPr>
              <w:rPr>
                <w:rFonts w:ascii="Lato" w:hAnsi="Lato" w:cs="Calibri Light"/>
                <w:sz w:val="22"/>
                <w:szCs w:val="22"/>
              </w:rPr>
            </w:pPr>
            <w:r w:rsidRPr="007C6987">
              <w:rPr>
                <w:rFonts w:ascii="Lato" w:hAnsi="Lato" w:cs="Calibri Light"/>
                <w:sz w:val="22"/>
                <w:szCs w:val="22"/>
              </w:rPr>
              <w:t xml:space="preserve">Where an application for an independent review has been made, the governing </w:t>
            </w:r>
            <w:r w:rsidR="002D1E1F">
              <w:rPr>
                <w:rFonts w:ascii="Lato" w:hAnsi="Lato" w:cs="Calibri Light"/>
                <w:sz w:val="22"/>
                <w:szCs w:val="22"/>
              </w:rPr>
              <w:t>body</w:t>
            </w:r>
            <w:r w:rsidRPr="007C6987">
              <w:rPr>
                <w:rFonts w:ascii="Lato" w:hAnsi="Lato" w:cs="Calibri Light"/>
                <w:sz w:val="22"/>
                <w:szCs w:val="22"/>
              </w:rPr>
              <w:t xml:space="preserve"> will</w:t>
            </w:r>
            <w:r>
              <w:rPr>
                <w:rFonts w:ascii="Lato" w:hAnsi="Lato" w:cs="Calibri Light"/>
                <w:sz w:val="22"/>
                <w:szCs w:val="22"/>
              </w:rPr>
              <w:t xml:space="preserve"> </w:t>
            </w:r>
            <w:r w:rsidRPr="007C6987">
              <w:rPr>
                <w:rFonts w:ascii="Lato" w:hAnsi="Lato" w:cs="Calibri Light"/>
                <w:sz w:val="22"/>
                <w:szCs w:val="22"/>
              </w:rPr>
              <w:t>wait until that review has concluded before removing a pupil’s name from the register.</w:t>
            </w:r>
          </w:p>
          <w:p w14:paraId="2E98DD7B" w14:textId="77777777" w:rsidR="002531F2" w:rsidRPr="007C6987" w:rsidRDefault="002531F2" w:rsidP="002531F2">
            <w:pPr>
              <w:rPr>
                <w:rFonts w:ascii="Lato" w:hAnsi="Lato" w:cs="Calibri Light"/>
                <w:sz w:val="22"/>
                <w:szCs w:val="22"/>
              </w:rPr>
            </w:pPr>
          </w:p>
          <w:p w14:paraId="39759665" w14:textId="77777777" w:rsidR="002531F2" w:rsidRPr="007C6987" w:rsidRDefault="002531F2" w:rsidP="002531F2">
            <w:pPr>
              <w:rPr>
                <w:rFonts w:ascii="Lato" w:hAnsi="Lato" w:cs="Calibri Light"/>
                <w:sz w:val="22"/>
                <w:szCs w:val="22"/>
              </w:rPr>
            </w:pPr>
            <w:r w:rsidRPr="007C6987">
              <w:rPr>
                <w:rFonts w:ascii="Lato" w:hAnsi="Lato" w:cs="Calibri Light"/>
                <w:sz w:val="22"/>
                <w:szCs w:val="22"/>
              </w:rPr>
              <w:t>Where alternative provision has been made for an excluded pupil and they attend it, code</w:t>
            </w:r>
            <w:r>
              <w:rPr>
                <w:rFonts w:ascii="Lato" w:hAnsi="Lato" w:cs="Calibri Light"/>
                <w:sz w:val="22"/>
                <w:szCs w:val="22"/>
              </w:rPr>
              <w:t xml:space="preserve"> </w:t>
            </w:r>
            <w:r w:rsidRPr="007C6987">
              <w:rPr>
                <w:rFonts w:ascii="Lato" w:hAnsi="Lato" w:cs="Calibri Light"/>
                <w:sz w:val="22"/>
                <w:szCs w:val="22"/>
              </w:rPr>
              <w:t>B (education off-site) or code D (dual registration) will be used on the attendance register.</w:t>
            </w:r>
            <w:r>
              <w:rPr>
                <w:rFonts w:ascii="Lato" w:hAnsi="Lato" w:cs="Calibri Light"/>
                <w:sz w:val="22"/>
                <w:szCs w:val="22"/>
              </w:rPr>
              <w:t xml:space="preserve"> </w:t>
            </w:r>
            <w:r w:rsidRPr="007C6987">
              <w:rPr>
                <w:rFonts w:ascii="Lato" w:hAnsi="Lato" w:cs="Calibri Light"/>
                <w:sz w:val="22"/>
                <w:szCs w:val="22"/>
              </w:rPr>
              <w:t>Where excluded pupils are not attending alternative provision, code E (absent) will be</w:t>
            </w:r>
            <w:r>
              <w:rPr>
                <w:rFonts w:ascii="Lato" w:hAnsi="Lato" w:cs="Calibri Light"/>
                <w:sz w:val="22"/>
                <w:szCs w:val="22"/>
              </w:rPr>
              <w:t xml:space="preserve"> </w:t>
            </w:r>
            <w:r w:rsidRPr="007C6987">
              <w:rPr>
                <w:rFonts w:ascii="Lato" w:hAnsi="Lato" w:cs="Calibri Light"/>
                <w:sz w:val="22"/>
                <w:szCs w:val="22"/>
              </w:rPr>
              <w:t>used.</w:t>
            </w:r>
          </w:p>
          <w:p w14:paraId="77DDE55A" w14:textId="77777777" w:rsidR="002531F2" w:rsidRDefault="002531F2" w:rsidP="00A802C7">
            <w:pPr>
              <w:rPr>
                <w:rFonts w:ascii="Lato" w:hAnsi="Lato" w:cs="Calibri Light"/>
                <w:sz w:val="22"/>
                <w:szCs w:val="22"/>
              </w:rPr>
            </w:pPr>
          </w:p>
          <w:p w14:paraId="5D94CDCB" w14:textId="02BA0AF1" w:rsidR="000B246D" w:rsidRPr="00B64E16" w:rsidRDefault="000B246D" w:rsidP="000B246D">
            <w:pPr>
              <w:keepNext/>
              <w:keepLines/>
              <w:spacing w:after="109" w:line="250" w:lineRule="auto"/>
              <w:ind w:left="232" w:hanging="247"/>
              <w:jc w:val="both"/>
              <w:outlineLvl w:val="0"/>
              <w:rPr>
                <w:rFonts w:ascii="Arial" w:eastAsia="Arial" w:hAnsi="Arial" w:cs="Arial"/>
                <w:b/>
                <w:color w:val="000000"/>
                <w:sz w:val="22"/>
                <w:szCs w:val="22"/>
                <w:u w:val="single"/>
                <w:lang w:eastAsia="en-GB"/>
              </w:rPr>
            </w:pPr>
            <w:r w:rsidRPr="00B64E16">
              <w:rPr>
                <w:rFonts w:ascii="Arial" w:eastAsia="Arial" w:hAnsi="Arial" w:cs="Arial"/>
                <w:b/>
                <w:color w:val="000000"/>
                <w:sz w:val="22"/>
                <w:szCs w:val="22"/>
                <w:u w:val="single"/>
                <w:lang w:eastAsia="en-GB"/>
              </w:rPr>
              <w:t>9</w:t>
            </w:r>
            <w:r w:rsidRPr="00B64E16">
              <w:rPr>
                <w:rFonts w:ascii="Lato Medium" w:eastAsia="Arial" w:hAnsi="Lato Medium" w:cs="Arial"/>
                <w:b/>
                <w:color w:val="000000"/>
                <w:sz w:val="22"/>
                <w:szCs w:val="22"/>
                <w:u w:val="single"/>
                <w:lang w:eastAsia="en-GB"/>
              </w:rPr>
              <w:t>. Returning from a suspension</w:t>
            </w:r>
          </w:p>
          <w:p w14:paraId="30A7DCEF" w14:textId="77777777" w:rsidR="000B246D" w:rsidRPr="002D1E1F" w:rsidRDefault="000B246D" w:rsidP="000B246D">
            <w:pPr>
              <w:spacing w:after="469" w:line="250" w:lineRule="auto"/>
              <w:ind w:left="-5" w:hanging="10"/>
              <w:jc w:val="both"/>
              <w:rPr>
                <w:rFonts w:ascii="Lato Medium" w:eastAsia="Arial" w:hAnsi="Lato Medium" w:cs="Arial"/>
                <w:color w:val="000000"/>
                <w:sz w:val="22"/>
                <w:szCs w:val="22"/>
                <w:lang w:eastAsia="en-GB"/>
              </w:rPr>
            </w:pPr>
            <w:r w:rsidRPr="002D1E1F">
              <w:rPr>
                <w:rFonts w:ascii="Lato Medium" w:eastAsia="Arial" w:hAnsi="Lato Medium" w:cs="Arial"/>
                <w:color w:val="000000"/>
                <w:sz w:val="22"/>
                <w:szCs w:val="22"/>
                <w:lang w:eastAsia="en-GB"/>
              </w:rPr>
              <w:t xml:space="preserve">Following a </w:t>
            </w:r>
            <w:proofErr w:type="gramStart"/>
            <w:r w:rsidRPr="002D1E1F">
              <w:rPr>
                <w:rFonts w:ascii="Lato Medium" w:eastAsia="Arial" w:hAnsi="Lato Medium" w:cs="Arial"/>
                <w:color w:val="000000"/>
                <w:sz w:val="22"/>
                <w:szCs w:val="22"/>
                <w:lang w:eastAsia="en-GB"/>
              </w:rPr>
              <w:t>suspension</w:t>
            </w:r>
            <w:proofErr w:type="gramEnd"/>
            <w:r w:rsidRPr="002D1E1F">
              <w:rPr>
                <w:rFonts w:ascii="Lato Medium" w:eastAsia="Arial" w:hAnsi="Lato Medium" w:cs="Arial"/>
                <w:color w:val="000000"/>
                <w:sz w:val="22"/>
                <w:szCs w:val="22"/>
                <w:lang w:eastAsia="en-GB"/>
              </w:rPr>
              <w:t xml:space="preserve"> a re-integration meeting will be held involving the pupil, parents, a member of senior staff and/or other staff, where appropriate.  </w:t>
            </w:r>
          </w:p>
          <w:p w14:paraId="32D37DCA" w14:textId="56781380" w:rsidR="000B246D" w:rsidRPr="00B64E16" w:rsidRDefault="000B246D" w:rsidP="000B246D">
            <w:pPr>
              <w:keepNext/>
              <w:keepLines/>
              <w:spacing w:after="109" w:line="250" w:lineRule="auto"/>
              <w:ind w:left="352" w:hanging="367"/>
              <w:jc w:val="both"/>
              <w:outlineLvl w:val="0"/>
              <w:rPr>
                <w:rFonts w:ascii="Lato Medium" w:eastAsia="Arial" w:hAnsi="Lato Medium" w:cs="Arial"/>
                <w:b/>
                <w:color w:val="000000"/>
                <w:sz w:val="22"/>
                <w:szCs w:val="22"/>
                <w:u w:val="single"/>
                <w:lang w:eastAsia="en-GB"/>
              </w:rPr>
            </w:pPr>
            <w:r w:rsidRPr="00B64E16">
              <w:rPr>
                <w:rFonts w:ascii="Lato Medium" w:eastAsia="Arial" w:hAnsi="Lato Medium" w:cs="Arial"/>
                <w:b/>
                <w:color w:val="000000"/>
                <w:sz w:val="22"/>
                <w:szCs w:val="22"/>
                <w:u w:val="single"/>
                <w:lang w:eastAsia="en-GB"/>
              </w:rPr>
              <w:t xml:space="preserve">10. Monitoring arrangements </w:t>
            </w:r>
          </w:p>
          <w:p w14:paraId="768D745D" w14:textId="77777777" w:rsidR="000B246D" w:rsidRPr="00F15302" w:rsidRDefault="000B246D" w:rsidP="000B246D">
            <w:pPr>
              <w:spacing w:after="107" w:line="250" w:lineRule="auto"/>
              <w:ind w:left="-5" w:right="286" w:hanging="10"/>
              <w:jc w:val="both"/>
              <w:rPr>
                <w:rFonts w:ascii="Lato Medium" w:eastAsia="Arial" w:hAnsi="Lato Medium" w:cs="Arial"/>
                <w:color w:val="000000"/>
                <w:sz w:val="22"/>
                <w:szCs w:val="22"/>
                <w:lang w:eastAsia="en-GB"/>
              </w:rPr>
            </w:pPr>
            <w:r w:rsidRPr="00F15302">
              <w:rPr>
                <w:rFonts w:ascii="Lato Medium" w:eastAsia="Arial" w:hAnsi="Lato Medium" w:cs="Arial"/>
                <w:color w:val="000000"/>
                <w:sz w:val="22"/>
                <w:szCs w:val="22"/>
                <w:lang w:eastAsia="en-GB"/>
              </w:rPr>
              <w:t>Tracey Hatton Headteacher of the monitors the number of exclusions every term and reports back to the Safeguarding, Behaviour and Personal Development Advisory Group of the Full Governing Body.</w:t>
            </w:r>
          </w:p>
          <w:p w14:paraId="2BB606A7" w14:textId="77777777" w:rsidR="000B246D" w:rsidRPr="00F15302" w:rsidRDefault="000B246D" w:rsidP="000B246D">
            <w:pPr>
              <w:spacing w:after="469" w:line="250" w:lineRule="auto"/>
              <w:ind w:left="-5" w:hanging="10"/>
              <w:jc w:val="both"/>
              <w:rPr>
                <w:rFonts w:ascii="Lato Medium" w:eastAsia="Arial" w:hAnsi="Lato Medium" w:cs="Arial"/>
                <w:color w:val="000000"/>
                <w:sz w:val="22"/>
                <w:szCs w:val="22"/>
                <w:lang w:eastAsia="en-GB"/>
              </w:rPr>
            </w:pPr>
            <w:r w:rsidRPr="00F15302">
              <w:rPr>
                <w:rFonts w:ascii="Lato Medium" w:eastAsia="Arial" w:hAnsi="Lato Medium" w:cs="Arial"/>
                <w:color w:val="000000"/>
                <w:sz w:val="22"/>
                <w:szCs w:val="22"/>
                <w:lang w:eastAsia="en-GB"/>
              </w:rPr>
              <w:t xml:space="preserve">This policy will be reviewed by the above-mentioned advisory group every year. </w:t>
            </w:r>
          </w:p>
          <w:p w14:paraId="0129F9AE" w14:textId="49F2BB1A" w:rsidR="000B246D" w:rsidRPr="00F15302" w:rsidRDefault="000B246D" w:rsidP="000B246D">
            <w:pPr>
              <w:keepNext/>
              <w:keepLines/>
              <w:spacing w:after="109" w:line="250" w:lineRule="auto"/>
              <w:ind w:left="354" w:hanging="369"/>
              <w:jc w:val="both"/>
              <w:outlineLvl w:val="0"/>
              <w:rPr>
                <w:rFonts w:ascii="Lato Medium" w:eastAsia="Arial" w:hAnsi="Lato Medium" w:cs="Arial"/>
                <w:b/>
                <w:color w:val="000000"/>
                <w:sz w:val="22"/>
                <w:szCs w:val="22"/>
                <w:lang w:eastAsia="en-GB"/>
              </w:rPr>
            </w:pPr>
            <w:r>
              <w:rPr>
                <w:rFonts w:ascii="Arial" w:eastAsia="Arial" w:hAnsi="Arial" w:cs="Arial"/>
                <w:b/>
                <w:color w:val="000000"/>
                <w:sz w:val="22"/>
                <w:szCs w:val="22"/>
                <w:lang w:eastAsia="en-GB"/>
              </w:rPr>
              <w:t xml:space="preserve">11. </w:t>
            </w:r>
            <w:r w:rsidRPr="00F15302">
              <w:rPr>
                <w:rFonts w:ascii="Lato Medium" w:eastAsia="Arial" w:hAnsi="Lato Medium" w:cs="Arial"/>
                <w:b/>
                <w:color w:val="000000"/>
                <w:sz w:val="22"/>
                <w:szCs w:val="22"/>
                <w:lang w:eastAsia="en-GB"/>
              </w:rPr>
              <w:t xml:space="preserve">Links with other policies </w:t>
            </w:r>
          </w:p>
          <w:p w14:paraId="425C46DA" w14:textId="77777777" w:rsidR="000B246D" w:rsidRPr="00F15302" w:rsidRDefault="000B246D" w:rsidP="000B246D">
            <w:pPr>
              <w:spacing w:after="107" w:line="250" w:lineRule="auto"/>
              <w:ind w:left="-5" w:hanging="10"/>
              <w:jc w:val="both"/>
              <w:rPr>
                <w:rFonts w:ascii="Lato Medium" w:eastAsia="Arial" w:hAnsi="Lato Medium" w:cs="Arial"/>
                <w:color w:val="000000"/>
                <w:sz w:val="22"/>
                <w:szCs w:val="22"/>
                <w:lang w:eastAsia="en-GB"/>
              </w:rPr>
            </w:pPr>
            <w:r w:rsidRPr="00F15302">
              <w:rPr>
                <w:rFonts w:ascii="Lato Medium" w:eastAsia="Arial" w:hAnsi="Lato Medium" w:cs="Arial"/>
                <w:color w:val="000000"/>
                <w:sz w:val="22"/>
                <w:szCs w:val="22"/>
                <w:lang w:eastAsia="en-GB"/>
              </w:rPr>
              <w:t>This exclusions policy is linked to the:</w:t>
            </w:r>
          </w:p>
          <w:p w14:paraId="6916ED57" w14:textId="77777777" w:rsidR="000B246D" w:rsidRPr="00F15302" w:rsidRDefault="000B246D" w:rsidP="000B246D">
            <w:pPr>
              <w:numPr>
                <w:ilvl w:val="0"/>
                <w:numId w:val="34"/>
              </w:numPr>
              <w:spacing w:after="107" w:line="250" w:lineRule="auto"/>
              <w:ind w:hanging="10"/>
              <w:jc w:val="both"/>
              <w:rPr>
                <w:rFonts w:ascii="Lato Medium" w:eastAsia="Arial" w:hAnsi="Lato Medium" w:cs="Arial"/>
                <w:color w:val="000000"/>
                <w:sz w:val="22"/>
                <w:szCs w:val="22"/>
                <w:lang w:eastAsia="en-GB"/>
              </w:rPr>
            </w:pPr>
            <w:r w:rsidRPr="00F15302">
              <w:rPr>
                <w:rFonts w:ascii="Lato Medium" w:eastAsia="Arial" w:hAnsi="Lato Medium" w:cs="Arial"/>
                <w:color w:val="000000"/>
                <w:sz w:val="22"/>
                <w:szCs w:val="22"/>
                <w:lang w:eastAsia="en-GB"/>
              </w:rPr>
              <w:t xml:space="preserve">Behaviour Policy  </w:t>
            </w:r>
          </w:p>
          <w:p w14:paraId="2F9C073C" w14:textId="77777777" w:rsidR="000B246D" w:rsidRPr="00F15302" w:rsidRDefault="000B246D" w:rsidP="000B246D">
            <w:pPr>
              <w:numPr>
                <w:ilvl w:val="0"/>
                <w:numId w:val="34"/>
              </w:numPr>
              <w:spacing w:after="68" w:line="250" w:lineRule="auto"/>
              <w:ind w:hanging="10"/>
              <w:jc w:val="both"/>
              <w:rPr>
                <w:rFonts w:ascii="Lato Medium" w:eastAsia="Arial" w:hAnsi="Lato Medium" w:cs="Arial"/>
                <w:color w:val="000000"/>
                <w:sz w:val="22"/>
                <w:szCs w:val="22"/>
                <w:lang w:eastAsia="en-GB"/>
              </w:rPr>
            </w:pPr>
            <w:r w:rsidRPr="00F15302">
              <w:rPr>
                <w:rFonts w:ascii="Lato Medium" w:eastAsia="Arial" w:hAnsi="Lato Medium" w:cs="Arial"/>
                <w:color w:val="000000"/>
                <w:sz w:val="22"/>
                <w:szCs w:val="22"/>
                <w:lang w:eastAsia="en-GB"/>
              </w:rPr>
              <w:t xml:space="preserve">SEND policy and information report  </w:t>
            </w:r>
          </w:p>
          <w:p w14:paraId="0FCE6077" w14:textId="77777777" w:rsidR="000B246D" w:rsidRPr="00F15302" w:rsidRDefault="000B246D" w:rsidP="000B246D">
            <w:pPr>
              <w:numPr>
                <w:ilvl w:val="0"/>
                <w:numId w:val="34"/>
              </w:numPr>
              <w:spacing w:after="68" w:line="250" w:lineRule="auto"/>
              <w:ind w:hanging="10"/>
              <w:jc w:val="both"/>
              <w:rPr>
                <w:rFonts w:ascii="Lato Medium" w:eastAsia="Arial" w:hAnsi="Lato Medium" w:cs="Arial"/>
                <w:color w:val="000000"/>
                <w:sz w:val="22"/>
                <w:szCs w:val="22"/>
                <w:lang w:eastAsia="en-GB"/>
              </w:rPr>
            </w:pPr>
            <w:r w:rsidRPr="00F15302">
              <w:rPr>
                <w:rFonts w:ascii="Lato Medium" w:eastAsia="Arial" w:hAnsi="Lato Medium" w:cs="Arial"/>
                <w:color w:val="000000"/>
                <w:sz w:val="22"/>
                <w:szCs w:val="22"/>
                <w:lang w:eastAsia="en-GB"/>
              </w:rPr>
              <w:t>Safeguarding and Child Protection Policy.</w:t>
            </w:r>
          </w:p>
          <w:p w14:paraId="7B577CA2" w14:textId="77777777" w:rsidR="000B246D" w:rsidRPr="000B246D" w:rsidRDefault="000B246D" w:rsidP="000B246D">
            <w:pPr>
              <w:spacing w:line="259" w:lineRule="auto"/>
              <w:rPr>
                <w:rFonts w:ascii="Arial" w:eastAsia="Arial" w:hAnsi="Arial" w:cs="Arial"/>
                <w:color w:val="000000"/>
                <w:sz w:val="22"/>
                <w:szCs w:val="22"/>
                <w:lang w:eastAsia="en-GB"/>
              </w:rPr>
            </w:pPr>
            <w:r w:rsidRPr="000B246D">
              <w:rPr>
                <w:rFonts w:ascii="Arial" w:eastAsia="Arial" w:hAnsi="Arial" w:cs="Arial"/>
                <w:i/>
                <w:color w:val="000000"/>
                <w:sz w:val="22"/>
                <w:szCs w:val="22"/>
                <w:lang w:eastAsia="en-GB"/>
              </w:rPr>
              <w:t xml:space="preserve">. </w:t>
            </w:r>
          </w:p>
          <w:p w14:paraId="29EDDFFE" w14:textId="77777777" w:rsidR="00873B3F" w:rsidRDefault="00873B3F" w:rsidP="00A802C7">
            <w:pPr>
              <w:rPr>
                <w:rFonts w:ascii="Lato" w:hAnsi="Lato" w:cs="Calibri Light"/>
                <w:sz w:val="22"/>
                <w:szCs w:val="22"/>
              </w:rPr>
            </w:pPr>
          </w:p>
          <w:p w14:paraId="12D7C00F" w14:textId="16B49CBE" w:rsidR="00873B3F" w:rsidRPr="00A32E4A" w:rsidRDefault="00873B3F" w:rsidP="00A802C7">
            <w:pPr>
              <w:rPr>
                <w:rFonts w:ascii="Lato" w:hAnsi="Lato" w:cs="Calibri Light"/>
                <w:sz w:val="22"/>
                <w:szCs w:val="22"/>
              </w:rPr>
            </w:pPr>
          </w:p>
        </w:tc>
      </w:tr>
      <w:tr w:rsidR="00A32E4A" w:rsidRPr="00A32E4A" w14:paraId="27526F41" w14:textId="77777777" w:rsidTr="002531F2">
        <w:tc>
          <w:tcPr>
            <w:tcW w:w="9356" w:type="dxa"/>
            <w:tcBorders>
              <w:top w:val="nil"/>
              <w:left w:val="nil"/>
              <w:bottom w:val="nil"/>
              <w:right w:val="nil"/>
            </w:tcBorders>
            <w:shd w:val="clear" w:color="auto" w:fill="auto"/>
          </w:tcPr>
          <w:p w14:paraId="26E32D01" w14:textId="77777777" w:rsidR="000B246D" w:rsidRDefault="000B246D" w:rsidP="00A802C7">
            <w:pPr>
              <w:rPr>
                <w:rFonts w:ascii="Lato" w:hAnsi="Lato" w:cs="Calibri Light"/>
                <w:b/>
                <w:bCs/>
                <w:sz w:val="28"/>
                <w:szCs w:val="28"/>
                <w:u w:val="single"/>
              </w:rPr>
            </w:pPr>
          </w:p>
          <w:p w14:paraId="2F2B9FA9" w14:textId="77777777" w:rsidR="000B246D" w:rsidRDefault="000B246D" w:rsidP="00A802C7">
            <w:pPr>
              <w:rPr>
                <w:rFonts w:ascii="Lato" w:hAnsi="Lato" w:cs="Calibri Light"/>
                <w:b/>
                <w:bCs/>
                <w:sz w:val="28"/>
                <w:szCs w:val="28"/>
                <w:u w:val="single"/>
              </w:rPr>
            </w:pPr>
          </w:p>
          <w:p w14:paraId="7F8A5362" w14:textId="77777777" w:rsidR="000B246D" w:rsidRDefault="000B246D" w:rsidP="00A802C7">
            <w:pPr>
              <w:rPr>
                <w:rFonts w:ascii="Lato" w:hAnsi="Lato" w:cs="Calibri Light"/>
                <w:b/>
                <w:bCs/>
                <w:sz w:val="28"/>
                <w:szCs w:val="28"/>
                <w:u w:val="single"/>
              </w:rPr>
            </w:pPr>
          </w:p>
          <w:p w14:paraId="3D648D9F" w14:textId="77777777" w:rsidR="000B246D" w:rsidRDefault="000B246D" w:rsidP="00A802C7">
            <w:pPr>
              <w:rPr>
                <w:rFonts w:ascii="Lato" w:hAnsi="Lato" w:cs="Calibri Light"/>
                <w:b/>
                <w:bCs/>
                <w:sz w:val="28"/>
                <w:szCs w:val="28"/>
                <w:u w:val="single"/>
              </w:rPr>
            </w:pPr>
          </w:p>
          <w:p w14:paraId="0BEB76B9" w14:textId="77777777" w:rsidR="000B246D" w:rsidRDefault="000B246D" w:rsidP="00A802C7">
            <w:pPr>
              <w:rPr>
                <w:rFonts w:ascii="Lato" w:hAnsi="Lato" w:cs="Calibri Light"/>
                <w:b/>
                <w:bCs/>
                <w:sz w:val="28"/>
                <w:szCs w:val="28"/>
                <w:u w:val="single"/>
              </w:rPr>
            </w:pPr>
          </w:p>
          <w:p w14:paraId="381D87BE" w14:textId="77777777" w:rsidR="000B246D" w:rsidRDefault="000B246D" w:rsidP="00A802C7">
            <w:pPr>
              <w:rPr>
                <w:rFonts w:ascii="Lato" w:hAnsi="Lato" w:cs="Calibri Light"/>
                <w:b/>
                <w:bCs/>
                <w:sz w:val="28"/>
                <w:szCs w:val="28"/>
                <w:u w:val="single"/>
              </w:rPr>
            </w:pPr>
          </w:p>
          <w:p w14:paraId="2F4543D2" w14:textId="77777777" w:rsidR="000B246D" w:rsidRDefault="000B246D" w:rsidP="00A802C7">
            <w:pPr>
              <w:rPr>
                <w:rFonts w:ascii="Lato" w:hAnsi="Lato" w:cs="Calibri Light"/>
                <w:b/>
                <w:bCs/>
                <w:sz w:val="28"/>
                <w:szCs w:val="28"/>
                <w:u w:val="single"/>
              </w:rPr>
            </w:pPr>
          </w:p>
          <w:p w14:paraId="4B4167E2" w14:textId="77777777" w:rsidR="000B246D" w:rsidRDefault="000B246D" w:rsidP="00A802C7">
            <w:pPr>
              <w:rPr>
                <w:rFonts w:ascii="Lato" w:hAnsi="Lato" w:cs="Calibri Light"/>
                <w:b/>
                <w:bCs/>
                <w:sz w:val="28"/>
                <w:szCs w:val="28"/>
                <w:u w:val="single"/>
              </w:rPr>
            </w:pPr>
          </w:p>
          <w:p w14:paraId="24B23277" w14:textId="77777777" w:rsidR="000B246D" w:rsidRDefault="000B246D" w:rsidP="00A802C7">
            <w:pPr>
              <w:rPr>
                <w:rFonts w:ascii="Lato" w:hAnsi="Lato" w:cs="Calibri Light"/>
                <w:b/>
                <w:bCs/>
                <w:sz w:val="28"/>
                <w:szCs w:val="28"/>
                <w:u w:val="single"/>
              </w:rPr>
            </w:pPr>
          </w:p>
          <w:p w14:paraId="2ABB55FF" w14:textId="77777777" w:rsidR="000B246D" w:rsidRDefault="000B246D" w:rsidP="00A802C7">
            <w:pPr>
              <w:rPr>
                <w:rFonts w:ascii="Lato" w:hAnsi="Lato" w:cs="Calibri Light"/>
                <w:b/>
                <w:bCs/>
                <w:sz w:val="28"/>
                <w:szCs w:val="28"/>
                <w:u w:val="single"/>
              </w:rPr>
            </w:pPr>
          </w:p>
          <w:p w14:paraId="53E049A7" w14:textId="77777777" w:rsidR="000B246D" w:rsidRDefault="000B246D" w:rsidP="00A802C7">
            <w:pPr>
              <w:rPr>
                <w:rFonts w:ascii="Lato" w:hAnsi="Lato" w:cs="Calibri Light"/>
                <w:b/>
                <w:bCs/>
                <w:sz w:val="28"/>
                <w:szCs w:val="28"/>
                <w:u w:val="single"/>
              </w:rPr>
            </w:pPr>
          </w:p>
          <w:p w14:paraId="2F015CBA" w14:textId="77777777" w:rsidR="000B246D" w:rsidRPr="00BC3C29" w:rsidRDefault="000B246D" w:rsidP="00A802C7">
            <w:pPr>
              <w:rPr>
                <w:rFonts w:ascii="Lato" w:hAnsi="Lato" w:cs="Calibri Light"/>
                <w:b/>
                <w:bCs/>
                <w:u w:val="single"/>
              </w:rPr>
            </w:pPr>
          </w:p>
          <w:p w14:paraId="4A1165C5" w14:textId="127FF655" w:rsidR="00A32E4A" w:rsidRPr="006439D4" w:rsidRDefault="00A32E4A" w:rsidP="00A802C7">
            <w:pPr>
              <w:rPr>
                <w:rFonts w:ascii="Lato Medium" w:hAnsi="Lato Medium" w:cs="Calibri Light"/>
                <w:b/>
                <w:bCs/>
                <w:u w:val="single"/>
              </w:rPr>
            </w:pPr>
            <w:r w:rsidRPr="006439D4">
              <w:rPr>
                <w:rFonts w:ascii="Lato Medium" w:hAnsi="Lato Medium" w:cs="Calibri Light"/>
                <w:b/>
                <w:bCs/>
                <w:u w:val="single"/>
              </w:rPr>
              <w:t>Section C</w:t>
            </w:r>
            <w:r w:rsidR="00BC3C29" w:rsidRPr="006439D4">
              <w:rPr>
                <w:rFonts w:ascii="Lato Medium" w:hAnsi="Lato Medium" w:cs="Calibri Light"/>
                <w:b/>
                <w:bCs/>
                <w:u w:val="single"/>
              </w:rPr>
              <w:t xml:space="preserve">: </w:t>
            </w:r>
            <w:r w:rsidRPr="006439D4">
              <w:rPr>
                <w:rFonts w:ascii="Lato Medium" w:hAnsi="Lato Medium" w:cs="Calibri Light"/>
                <w:b/>
                <w:bCs/>
                <w:u w:val="single"/>
              </w:rPr>
              <w:t>Additional Information &amp; Guidance</w:t>
            </w:r>
          </w:p>
          <w:p w14:paraId="1E94CECA" w14:textId="77777777" w:rsidR="000B246D" w:rsidRDefault="000B246D" w:rsidP="00A802C7">
            <w:pPr>
              <w:rPr>
                <w:rFonts w:ascii="Lato" w:hAnsi="Lato" w:cs="Calibri Light"/>
                <w:b/>
                <w:bCs/>
                <w:sz w:val="28"/>
                <w:szCs w:val="28"/>
                <w:u w:val="single"/>
              </w:rPr>
            </w:pPr>
          </w:p>
          <w:p w14:paraId="5084A1EA" w14:textId="77777777" w:rsidR="000B246D" w:rsidRPr="00BC3C29" w:rsidRDefault="000B246D" w:rsidP="000B246D">
            <w:pPr>
              <w:keepNext/>
              <w:keepLines/>
              <w:spacing w:after="109" w:line="250" w:lineRule="auto"/>
              <w:ind w:left="-5"/>
              <w:jc w:val="both"/>
              <w:outlineLvl w:val="0"/>
              <w:rPr>
                <w:rFonts w:ascii="Lato Medium" w:eastAsia="Arial" w:hAnsi="Lato Medium" w:cs="Arial"/>
                <w:b/>
                <w:color w:val="000000"/>
                <w:sz w:val="22"/>
                <w:szCs w:val="22"/>
                <w:lang w:eastAsia="en-GB"/>
              </w:rPr>
            </w:pPr>
            <w:r w:rsidRPr="00BC3C29">
              <w:rPr>
                <w:rFonts w:ascii="Lato Medium" w:eastAsia="Arial" w:hAnsi="Lato Medium" w:cs="Arial"/>
                <w:b/>
                <w:color w:val="000000"/>
                <w:sz w:val="22"/>
                <w:szCs w:val="22"/>
                <w:lang w:eastAsia="en-GB"/>
              </w:rPr>
              <w:t xml:space="preserve">APPENDIX 1: Independent review panel training </w:t>
            </w:r>
          </w:p>
          <w:p w14:paraId="0B446035" w14:textId="77777777" w:rsidR="000B246D" w:rsidRPr="00BC3C29" w:rsidRDefault="000B246D" w:rsidP="000B246D">
            <w:pPr>
              <w:spacing w:after="107" w:line="250" w:lineRule="auto"/>
              <w:ind w:left="-5" w:hanging="10"/>
              <w:jc w:val="both"/>
              <w:rPr>
                <w:rFonts w:ascii="Lato Medium" w:eastAsia="Arial" w:hAnsi="Lato Medium" w:cs="Arial"/>
                <w:color w:val="000000"/>
                <w:sz w:val="22"/>
                <w:szCs w:val="22"/>
                <w:lang w:eastAsia="en-GB"/>
              </w:rPr>
            </w:pPr>
            <w:r w:rsidRPr="00BC3C29">
              <w:rPr>
                <w:rFonts w:ascii="Lato Medium" w:eastAsia="Arial" w:hAnsi="Lato Medium" w:cs="Arial"/>
                <w:color w:val="000000"/>
                <w:sz w:val="22"/>
                <w:szCs w:val="22"/>
                <w:lang w:eastAsia="en-GB"/>
              </w:rPr>
              <w:t xml:space="preserve">The Bridgewater High School must ensure that all members of an independent review panel and clerks have received training within the 2 years prior to the date of the review.  </w:t>
            </w:r>
          </w:p>
          <w:p w14:paraId="592B8EB2" w14:textId="77777777" w:rsidR="000B246D" w:rsidRPr="00BC3C29" w:rsidRDefault="000B246D" w:rsidP="000B246D">
            <w:pPr>
              <w:spacing w:after="107" w:line="250" w:lineRule="auto"/>
              <w:ind w:left="-5" w:hanging="10"/>
              <w:jc w:val="both"/>
              <w:rPr>
                <w:rFonts w:ascii="Lato Medium" w:eastAsia="Arial" w:hAnsi="Lato Medium" w:cs="Arial"/>
                <w:color w:val="000000"/>
                <w:sz w:val="22"/>
                <w:szCs w:val="22"/>
                <w:lang w:eastAsia="en-GB"/>
              </w:rPr>
            </w:pPr>
            <w:r w:rsidRPr="00BC3C29">
              <w:rPr>
                <w:rFonts w:ascii="Lato Medium" w:eastAsia="Arial" w:hAnsi="Lato Medium" w:cs="Arial"/>
                <w:color w:val="000000"/>
                <w:sz w:val="22"/>
                <w:szCs w:val="22"/>
                <w:lang w:eastAsia="en-GB"/>
              </w:rPr>
              <w:t xml:space="preserve">Training must have covered: </w:t>
            </w:r>
          </w:p>
          <w:p w14:paraId="770E1A67" w14:textId="77777777" w:rsidR="000B246D" w:rsidRPr="00BC3C29" w:rsidRDefault="000B246D" w:rsidP="000B246D">
            <w:pPr>
              <w:pStyle w:val="ListParagraph"/>
              <w:numPr>
                <w:ilvl w:val="0"/>
                <w:numId w:val="36"/>
              </w:numPr>
              <w:spacing w:after="8" w:line="250" w:lineRule="auto"/>
              <w:ind w:left="927"/>
              <w:jc w:val="both"/>
              <w:rPr>
                <w:rFonts w:ascii="Lato Medium" w:eastAsia="Arial" w:hAnsi="Lato Medium" w:cs="Arial"/>
                <w:color w:val="000000"/>
                <w:sz w:val="22"/>
                <w:szCs w:val="22"/>
                <w:lang w:eastAsia="en-GB"/>
              </w:rPr>
            </w:pPr>
            <w:r w:rsidRPr="00BC3C29">
              <w:rPr>
                <w:rFonts w:ascii="Lato Medium" w:eastAsia="Arial" w:hAnsi="Lato Medium" w:cs="Arial"/>
                <w:color w:val="000000"/>
                <w:sz w:val="22"/>
                <w:szCs w:val="22"/>
                <w:lang w:eastAsia="en-GB"/>
              </w:rPr>
              <w:t xml:space="preserve">The requirements of the primary legislation, </w:t>
            </w:r>
            <w:proofErr w:type="gramStart"/>
            <w:r w:rsidRPr="00BC3C29">
              <w:rPr>
                <w:rFonts w:ascii="Lato Medium" w:eastAsia="Arial" w:hAnsi="Lato Medium" w:cs="Arial"/>
                <w:color w:val="000000"/>
                <w:sz w:val="22"/>
                <w:szCs w:val="22"/>
                <w:lang w:eastAsia="en-GB"/>
              </w:rPr>
              <w:t>regulations</w:t>
            </w:r>
            <w:proofErr w:type="gramEnd"/>
            <w:r w:rsidRPr="00BC3C29">
              <w:rPr>
                <w:rFonts w:ascii="Lato Medium" w:eastAsia="Arial" w:hAnsi="Lato Medium" w:cs="Arial"/>
                <w:color w:val="000000"/>
                <w:sz w:val="22"/>
                <w:szCs w:val="22"/>
                <w:lang w:eastAsia="en-GB"/>
              </w:rPr>
              <w:t xml:space="preserve"> and statutory guidance governing exclusions, which would include an understanding of how the principles applicable in an application for judicial review relate to the panel’s decision making </w:t>
            </w:r>
          </w:p>
          <w:p w14:paraId="7317D627" w14:textId="77777777" w:rsidR="000B246D" w:rsidRPr="00BC3C29" w:rsidRDefault="000B246D" w:rsidP="000B246D">
            <w:pPr>
              <w:pStyle w:val="ListParagraph"/>
              <w:numPr>
                <w:ilvl w:val="0"/>
                <w:numId w:val="36"/>
              </w:numPr>
              <w:spacing w:after="9" w:line="250" w:lineRule="auto"/>
              <w:ind w:left="927"/>
              <w:jc w:val="both"/>
              <w:rPr>
                <w:rFonts w:ascii="Lato Medium" w:eastAsia="Arial" w:hAnsi="Lato Medium" w:cs="Arial"/>
                <w:color w:val="000000"/>
                <w:sz w:val="22"/>
                <w:szCs w:val="22"/>
                <w:lang w:eastAsia="en-GB"/>
              </w:rPr>
            </w:pPr>
            <w:r w:rsidRPr="00BC3C29">
              <w:rPr>
                <w:rFonts w:ascii="Lato Medium" w:eastAsia="Arial" w:hAnsi="Lato Medium" w:cs="Arial"/>
                <w:color w:val="000000"/>
                <w:sz w:val="22"/>
                <w:szCs w:val="22"/>
                <w:lang w:eastAsia="en-GB"/>
              </w:rPr>
              <w:t xml:space="preserve">The need for the panel to observe procedural fairness and the rules of natural justice </w:t>
            </w:r>
          </w:p>
          <w:p w14:paraId="747F965E" w14:textId="77777777" w:rsidR="000B246D" w:rsidRPr="00BC3C29" w:rsidRDefault="000B246D" w:rsidP="000B246D">
            <w:pPr>
              <w:pStyle w:val="ListParagraph"/>
              <w:numPr>
                <w:ilvl w:val="0"/>
                <w:numId w:val="36"/>
              </w:numPr>
              <w:spacing w:after="9" w:line="250" w:lineRule="auto"/>
              <w:ind w:left="927"/>
              <w:jc w:val="both"/>
              <w:rPr>
                <w:rFonts w:ascii="Lato Medium" w:eastAsia="Arial" w:hAnsi="Lato Medium" w:cs="Arial"/>
                <w:color w:val="000000"/>
                <w:sz w:val="22"/>
                <w:szCs w:val="22"/>
                <w:lang w:eastAsia="en-GB"/>
              </w:rPr>
            </w:pPr>
            <w:r w:rsidRPr="00BC3C29">
              <w:rPr>
                <w:rFonts w:ascii="Lato Medium" w:eastAsia="Arial" w:hAnsi="Lato Medium" w:cs="Arial"/>
                <w:color w:val="000000"/>
                <w:sz w:val="22"/>
                <w:szCs w:val="22"/>
                <w:lang w:eastAsia="en-GB"/>
              </w:rPr>
              <w:t xml:space="preserve">The role of the chair and the clerk of a review panel </w:t>
            </w:r>
          </w:p>
          <w:p w14:paraId="5DB88C42" w14:textId="77777777" w:rsidR="000B246D" w:rsidRPr="00BC3C29" w:rsidRDefault="000B246D" w:rsidP="000B246D">
            <w:pPr>
              <w:pStyle w:val="ListParagraph"/>
              <w:numPr>
                <w:ilvl w:val="0"/>
                <w:numId w:val="36"/>
              </w:numPr>
              <w:spacing w:after="9" w:line="250" w:lineRule="auto"/>
              <w:ind w:left="927"/>
              <w:jc w:val="both"/>
              <w:rPr>
                <w:rFonts w:ascii="Lato Medium" w:eastAsia="Arial" w:hAnsi="Lato Medium" w:cs="Arial"/>
                <w:color w:val="000000"/>
                <w:sz w:val="22"/>
                <w:szCs w:val="22"/>
                <w:lang w:eastAsia="en-GB"/>
              </w:rPr>
            </w:pPr>
            <w:r w:rsidRPr="00BC3C29">
              <w:rPr>
                <w:rFonts w:ascii="Lato Medium" w:eastAsia="Arial" w:hAnsi="Lato Medium" w:cs="Arial"/>
                <w:color w:val="000000"/>
                <w:sz w:val="22"/>
                <w:szCs w:val="22"/>
                <w:lang w:eastAsia="en-GB"/>
              </w:rPr>
              <w:t xml:space="preserve">The duties of Principals, governing </w:t>
            </w:r>
            <w:proofErr w:type="gramStart"/>
            <w:r w:rsidRPr="00BC3C29">
              <w:rPr>
                <w:rFonts w:ascii="Lato Medium" w:eastAsia="Arial" w:hAnsi="Lato Medium" w:cs="Arial"/>
                <w:color w:val="000000"/>
                <w:sz w:val="22"/>
                <w:szCs w:val="22"/>
                <w:lang w:eastAsia="en-GB"/>
              </w:rPr>
              <w:t>boards</w:t>
            </w:r>
            <w:proofErr w:type="gramEnd"/>
            <w:r w:rsidRPr="00BC3C29">
              <w:rPr>
                <w:rFonts w:ascii="Lato Medium" w:eastAsia="Arial" w:hAnsi="Lato Medium" w:cs="Arial"/>
                <w:color w:val="000000"/>
                <w:sz w:val="22"/>
                <w:szCs w:val="22"/>
                <w:lang w:eastAsia="en-GB"/>
              </w:rPr>
              <w:t xml:space="preserve"> and the panel under the Equality Act 2010 </w:t>
            </w:r>
          </w:p>
          <w:p w14:paraId="7011CB37" w14:textId="77777777" w:rsidR="000B246D" w:rsidRPr="00BC3C29" w:rsidRDefault="000B246D" w:rsidP="00A802C7">
            <w:pPr>
              <w:rPr>
                <w:rFonts w:ascii="Lato Medium" w:hAnsi="Lato Medium" w:cs="Calibri Light"/>
                <w:b/>
                <w:bCs/>
                <w:sz w:val="28"/>
                <w:szCs w:val="28"/>
                <w:u w:val="single"/>
              </w:rPr>
            </w:pPr>
          </w:p>
          <w:p w14:paraId="2BDD082B" w14:textId="77777777" w:rsidR="000B246D" w:rsidRDefault="000B246D" w:rsidP="00A802C7">
            <w:pPr>
              <w:rPr>
                <w:rFonts w:ascii="Lato" w:hAnsi="Lato" w:cs="Calibri Light"/>
                <w:b/>
                <w:bCs/>
                <w:sz w:val="28"/>
                <w:szCs w:val="28"/>
                <w:u w:val="single"/>
              </w:rPr>
            </w:pPr>
          </w:p>
          <w:p w14:paraId="64AD936F" w14:textId="77777777" w:rsidR="000B246D" w:rsidRDefault="000B246D" w:rsidP="00A802C7">
            <w:pPr>
              <w:rPr>
                <w:rFonts w:ascii="Lato" w:hAnsi="Lato" w:cs="Calibri Light"/>
                <w:b/>
                <w:bCs/>
                <w:sz w:val="28"/>
                <w:szCs w:val="28"/>
                <w:u w:val="single"/>
              </w:rPr>
            </w:pPr>
          </w:p>
          <w:p w14:paraId="7FA991FC" w14:textId="598F2C91" w:rsidR="000B246D" w:rsidRPr="00873B3F" w:rsidRDefault="000B246D" w:rsidP="00A802C7">
            <w:pPr>
              <w:rPr>
                <w:rFonts w:ascii="Lato" w:hAnsi="Lato" w:cs="Calibri Light"/>
                <w:b/>
                <w:bCs/>
                <w:sz w:val="28"/>
                <w:szCs w:val="28"/>
                <w:u w:val="single"/>
              </w:rPr>
            </w:pPr>
          </w:p>
        </w:tc>
      </w:tr>
      <w:tr w:rsidR="00A32E4A" w:rsidRPr="00A32E4A" w14:paraId="253FE2B7" w14:textId="77777777" w:rsidTr="002531F2">
        <w:tc>
          <w:tcPr>
            <w:tcW w:w="9356" w:type="dxa"/>
            <w:tcBorders>
              <w:top w:val="nil"/>
              <w:left w:val="nil"/>
              <w:bottom w:val="nil"/>
              <w:right w:val="nil"/>
            </w:tcBorders>
            <w:shd w:val="clear" w:color="auto" w:fill="auto"/>
          </w:tcPr>
          <w:p w14:paraId="63969A6D" w14:textId="7B63314B" w:rsidR="00466200" w:rsidRPr="000B246D" w:rsidRDefault="00466200" w:rsidP="000B246D">
            <w:pPr>
              <w:jc w:val="right"/>
              <w:rPr>
                <w:rFonts w:ascii="Lato" w:hAnsi="Lato" w:cs="Calibri Light"/>
                <w:b/>
                <w:bCs/>
                <w:sz w:val="22"/>
                <w:szCs w:val="22"/>
              </w:rPr>
            </w:pPr>
          </w:p>
          <w:p w14:paraId="2B20635C" w14:textId="23AF3A3D" w:rsidR="00A32E4A" w:rsidRDefault="00A32E4A" w:rsidP="00A802C7">
            <w:pPr>
              <w:rPr>
                <w:rFonts w:ascii="Lato" w:hAnsi="Lato" w:cs="Calibri Light"/>
                <w:sz w:val="22"/>
                <w:szCs w:val="22"/>
              </w:rPr>
            </w:pPr>
          </w:p>
          <w:p w14:paraId="7824578E" w14:textId="0A0CD666" w:rsidR="00A32E4A" w:rsidRPr="00A32E4A" w:rsidRDefault="00466200" w:rsidP="00466200">
            <w:pPr>
              <w:jc w:val="center"/>
              <w:rPr>
                <w:rFonts w:ascii="Lato" w:hAnsi="Lato" w:cs="Calibri Light"/>
                <w:sz w:val="22"/>
                <w:szCs w:val="22"/>
              </w:rPr>
            </w:pPr>
            <w:r>
              <w:rPr>
                <w:noProof/>
              </w:rPr>
              <w:lastRenderedPageBreak/>
              <w:drawing>
                <wp:inline distT="0" distB="0" distL="0" distR="0" wp14:anchorId="74BF3876" wp14:editId="6CBA1880">
                  <wp:extent cx="5943118" cy="684720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9071" t="18354" r="26041" b="12720"/>
                          <a:stretch/>
                        </pic:blipFill>
                        <pic:spPr bwMode="auto">
                          <a:xfrm>
                            <a:off x="0" y="0"/>
                            <a:ext cx="5987192" cy="6897984"/>
                          </a:xfrm>
                          <a:prstGeom prst="rect">
                            <a:avLst/>
                          </a:prstGeom>
                          <a:ln>
                            <a:noFill/>
                          </a:ln>
                          <a:extLst>
                            <a:ext uri="{53640926-AAD7-44D8-BBD7-CCE9431645EC}">
                              <a14:shadowObscured xmlns:a14="http://schemas.microsoft.com/office/drawing/2010/main"/>
                            </a:ext>
                          </a:extLst>
                        </pic:spPr>
                      </pic:pic>
                    </a:graphicData>
                  </a:graphic>
                </wp:inline>
              </w:drawing>
            </w:r>
          </w:p>
        </w:tc>
      </w:tr>
    </w:tbl>
    <w:p w14:paraId="5F004BC0" w14:textId="77777777" w:rsidR="001817C2" w:rsidRPr="007C6987" w:rsidRDefault="001817C2" w:rsidP="00C62DE2">
      <w:pPr>
        <w:rPr>
          <w:rFonts w:ascii="Lato" w:hAnsi="Lato" w:cs="Calibri Light"/>
          <w:sz w:val="22"/>
          <w:szCs w:val="22"/>
        </w:rPr>
      </w:pPr>
    </w:p>
    <w:sectPr w:rsidR="001817C2" w:rsidRPr="007C6987" w:rsidSect="00A32E4A">
      <w:headerReference w:type="even" r:id="rId10"/>
      <w:headerReference w:type="default" r:id="rId11"/>
      <w:footerReference w:type="even" r:id="rId12"/>
      <w:footerReference w:type="default" r:id="rId13"/>
      <w:headerReference w:type="first" r:id="rId14"/>
      <w:footerReference w:type="first" r:id="rId15"/>
      <w:pgSz w:w="11906" w:h="16838"/>
      <w:pgMar w:top="1440" w:right="1274"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E54F5" w14:textId="77777777" w:rsidR="00B14A7A" w:rsidRDefault="00B14A7A" w:rsidP="0049045E">
      <w:r>
        <w:separator/>
      </w:r>
    </w:p>
  </w:endnote>
  <w:endnote w:type="continuationSeparator" w:id="0">
    <w:p w14:paraId="2A652440" w14:textId="77777777" w:rsidR="00B14A7A" w:rsidRDefault="00B14A7A" w:rsidP="0049045E">
      <w:r>
        <w:continuationSeparator/>
      </w:r>
    </w:p>
  </w:endnote>
  <w:endnote w:type="continuationNotice" w:id="1">
    <w:p w14:paraId="17AFD864" w14:textId="77777777" w:rsidR="00B14A7A" w:rsidRDefault="00B14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Lato Heavy">
    <w:altName w:val="Segoe UI"/>
    <w:charset w:val="00"/>
    <w:family w:val="swiss"/>
    <w:pitch w:val="variable"/>
    <w:sig w:usb0="E10002FF" w:usb1="5000ECFF" w:usb2="00000009" w:usb3="00000000" w:csb0="0000019F" w:csb1="00000000"/>
  </w:font>
  <w:font w:name="Lato Light">
    <w:charset w:val="00"/>
    <w:family w:val="swiss"/>
    <w:pitch w:val="variable"/>
    <w:sig w:usb0="E10002FF" w:usb1="5000ECFF" w:usb2="00000021" w:usb3="00000000" w:csb0="0000019F" w:csb1="00000000"/>
  </w:font>
  <w:font w:name="Lato Medium">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5772D" w14:textId="77777777" w:rsidR="001A5DB9" w:rsidRDefault="001A5D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CD64" w14:textId="77777777" w:rsidR="00741234" w:rsidRDefault="00741234">
    <w:pPr>
      <w:pStyle w:val="Footer"/>
      <w:rPr>
        <w:rFonts w:ascii="Lato" w:hAnsi="Lato"/>
        <w:b/>
        <w:bCs/>
        <w:sz w:val="16"/>
        <w:szCs w:val="16"/>
      </w:rPr>
    </w:pPr>
    <w:r w:rsidRPr="00741234">
      <w:rPr>
        <w:rFonts w:ascii="Lato" w:hAnsi="Lato"/>
        <w:color w:val="7F7F7F" w:themeColor="background1" w:themeShade="7F"/>
        <w:spacing w:val="60"/>
        <w:sz w:val="16"/>
        <w:szCs w:val="16"/>
      </w:rPr>
      <w:t>Page</w:t>
    </w:r>
    <w:r w:rsidRPr="00741234">
      <w:rPr>
        <w:rFonts w:ascii="Lato" w:hAnsi="Lato"/>
        <w:sz w:val="16"/>
        <w:szCs w:val="16"/>
      </w:rPr>
      <w:t xml:space="preserve"> | </w:t>
    </w:r>
    <w:r w:rsidRPr="00741234">
      <w:rPr>
        <w:rFonts w:ascii="Lato" w:hAnsi="Lato"/>
        <w:sz w:val="16"/>
        <w:szCs w:val="16"/>
      </w:rPr>
      <w:fldChar w:fldCharType="begin"/>
    </w:r>
    <w:r w:rsidRPr="00741234">
      <w:rPr>
        <w:rFonts w:ascii="Lato" w:hAnsi="Lato"/>
        <w:sz w:val="16"/>
        <w:szCs w:val="16"/>
      </w:rPr>
      <w:instrText>PAGE   \* MERGEFORMAT</w:instrText>
    </w:r>
    <w:r w:rsidRPr="00741234">
      <w:rPr>
        <w:rFonts w:ascii="Lato" w:hAnsi="Lato"/>
        <w:sz w:val="16"/>
        <w:szCs w:val="16"/>
      </w:rPr>
      <w:fldChar w:fldCharType="separate"/>
    </w:r>
    <w:r w:rsidRPr="00741234">
      <w:rPr>
        <w:rFonts w:ascii="Lato" w:hAnsi="Lato"/>
        <w:b/>
        <w:bCs/>
        <w:sz w:val="16"/>
        <w:szCs w:val="16"/>
      </w:rPr>
      <w:t>1</w:t>
    </w:r>
    <w:r w:rsidRPr="00741234">
      <w:rPr>
        <w:rFonts w:ascii="Lato" w:hAnsi="Lato"/>
        <w:b/>
        <w:bCs/>
        <w:sz w:val="16"/>
        <w:szCs w:val="16"/>
      </w:rPr>
      <w:fldChar w:fldCharType="end"/>
    </w:r>
  </w:p>
  <w:p w14:paraId="19081652" w14:textId="05E90C4E" w:rsidR="00741234" w:rsidRPr="00741234" w:rsidRDefault="00EF4377">
    <w:pPr>
      <w:pStyle w:val="Footer"/>
      <w:rPr>
        <w:rFonts w:ascii="Lato" w:hAnsi="Lato"/>
        <w:sz w:val="16"/>
        <w:szCs w:val="16"/>
      </w:rPr>
    </w:pPr>
    <w:r>
      <w:rPr>
        <w:rFonts w:ascii="Lato" w:hAnsi="Lato"/>
        <w:sz w:val="16"/>
        <w:szCs w:val="16"/>
      </w:rPr>
      <w:fldChar w:fldCharType="begin"/>
    </w:r>
    <w:r>
      <w:rPr>
        <w:rFonts w:ascii="Lato" w:hAnsi="Lato"/>
        <w:sz w:val="16"/>
        <w:szCs w:val="16"/>
      </w:rPr>
      <w:instrText xml:space="preserve"> FILENAME  \p  \* MERGEFORMAT </w:instrText>
    </w:r>
    <w:r w:rsidR="00B64E16">
      <w:rPr>
        <w:rFonts w:ascii="Lato" w:hAnsi="Lato"/>
        <w:sz w:val="16"/>
        <w:szCs w:val="16"/>
      </w:rPr>
      <w:fldChar w:fldCharType="separate"/>
    </w:r>
    <w:r>
      <w:rPr>
        <w:rFonts w:ascii="Lato" w:hAnsi="Lato"/>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2CB50" w14:textId="77777777" w:rsidR="001A5DB9" w:rsidRDefault="001A5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2A749" w14:textId="77777777" w:rsidR="00B14A7A" w:rsidRDefault="00B14A7A" w:rsidP="0049045E">
      <w:r>
        <w:separator/>
      </w:r>
    </w:p>
  </w:footnote>
  <w:footnote w:type="continuationSeparator" w:id="0">
    <w:p w14:paraId="233D5E7B" w14:textId="77777777" w:rsidR="00B14A7A" w:rsidRDefault="00B14A7A" w:rsidP="0049045E">
      <w:r>
        <w:continuationSeparator/>
      </w:r>
    </w:p>
  </w:footnote>
  <w:footnote w:type="continuationNotice" w:id="1">
    <w:p w14:paraId="324204B4" w14:textId="77777777" w:rsidR="00B14A7A" w:rsidRDefault="00B14A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A2C0A" w14:textId="77777777" w:rsidR="001A5DB9" w:rsidRDefault="001A5D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EFC23" w14:textId="47FD689D" w:rsidR="00255F88" w:rsidRDefault="00255F88" w:rsidP="00905AAF">
    <w:pPr>
      <w:pStyle w:val="Header"/>
      <w:shd w:val="clear" w:color="auto" w:fill="001746"/>
      <w:tabs>
        <w:tab w:val="clear" w:pos="4513"/>
        <w:tab w:val="clear" w:pos="9026"/>
        <w:tab w:val="left" w:pos="5460"/>
      </w:tabs>
      <w:jc w:val="center"/>
      <w:rPr>
        <w:rFonts w:ascii="Lato" w:hAnsi="Lato"/>
        <w:color w:val="FFFFFF" w:themeColor="background1"/>
        <w:sz w:val="28"/>
        <w:szCs w:val="28"/>
      </w:rPr>
    </w:pPr>
    <w:r>
      <w:rPr>
        <w:rFonts w:ascii="Lato" w:hAnsi="Lato"/>
        <w:color w:val="FFFFFF" w:themeColor="background1"/>
        <w:sz w:val="28"/>
        <w:szCs w:val="28"/>
      </w:rPr>
      <w:t>BRIDGEWATER HIGH SCHOOL</w:t>
    </w:r>
  </w:p>
  <w:p w14:paraId="45B50DBF" w14:textId="57442702" w:rsidR="00077956" w:rsidRPr="0049045E" w:rsidRDefault="007C6987" w:rsidP="00077956">
    <w:pPr>
      <w:pStyle w:val="Header"/>
      <w:shd w:val="clear" w:color="auto" w:fill="001746"/>
      <w:tabs>
        <w:tab w:val="clear" w:pos="4513"/>
        <w:tab w:val="clear" w:pos="9026"/>
        <w:tab w:val="left" w:pos="5460"/>
      </w:tabs>
      <w:jc w:val="center"/>
      <w:rPr>
        <w:rFonts w:ascii="Lato" w:hAnsi="Lato"/>
        <w:color w:val="FFFFFF" w:themeColor="background1"/>
        <w:sz w:val="28"/>
        <w:szCs w:val="28"/>
      </w:rPr>
    </w:pPr>
    <w:r>
      <w:rPr>
        <w:rFonts w:ascii="Lato" w:hAnsi="Lato"/>
        <w:color w:val="FFFFFF" w:themeColor="background1"/>
        <w:sz w:val="28"/>
        <w:szCs w:val="28"/>
      </w:rPr>
      <w:t>EXCLUSIONS 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1B475" w14:textId="77777777" w:rsidR="001A5DB9" w:rsidRDefault="001A5D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137B"/>
    <w:multiLevelType w:val="hybridMultilevel"/>
    <w:tmpl w:val="0B704BC8"/>
    <w:lvl w:ilvl="0" w:tplc="A4A61158">
      <w:start w:val="14"/>
      <w:numFmt w:val="bullet"/>
      <w:lvlText w:val="•"/>
      <w:lvlJc w:val="left"/>
      <w:pPr>
        <w:ind w:left="720" w:hanging="360"/>
      </w:pPr>
      <w:rPr>
        <w:rFonts w:ascii="Lato" w:eastAsia="Times New Roman" w:hAnsi="Lato"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D2EBA"/>
    <w:multiLevelType w:val="hybridMultilevel"/>
    <w:tmpl w:val="8E561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9638E"/>
    <w:multiLevelType w:val="hybridMultilevel"/>
    <w:tmpl w:val="D2C8DF92"/>
    <w:lvl w:ilvl="0" w:tplc="A4A61158">
      <w:start w:val="14"/>
      <w:numFmt w:val="bullet"/>
      <w:lvlText w:val="•"/>
      <w:lvlJc w:val="left"/>
      <w:pPr>
        <w:ind w:left="720" w:hanging="360"/>
      </w:pPr>
      <w:rPr>
        <w:rFonts w:ascii="Lato" w:eastAsia="Times New Roman" w:hAnsi="Lato"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46674"/>
    <w:multiLevelType w:val="hybridMultilevel"/>
    <w:tmpl w:val="79B2F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82926"/>
    <w:multiLevelType w:val="hybridMultilevel"/>
    <w:tmpl w:val="9D9CD50A"/>
    <w:lvl w:ilvl="0" w:tplc="9840346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3E281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A9CF6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67EB10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523BB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64A258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BC48A0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8E3F8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996EDE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8B46ED7"/>
    <w:multiLevelType w:val="hybridMultilevel"/>
    <w:tmpl w:val="7F520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5F60F3"/>
    <w:multiLevelType w:val="hybridMultilevel"/>
    <w:tmpl w:val="282C7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4567D"/>
    <w:multiLevelType w:val="hybridMultilevel"/>
    <w:tmpl w:val="6666C8EA"/>
    <w:lvl w:ilvl="0" w:tplc="A4A61158">
      <w:start w:val="14"/>
      <w:numFmt w:val="bullet"/>
      <w:lvlText w:val="•"/>
      <w:lvlJc w:val="left"/>
      <w:pPr>
        <w:ind w:left="720" w:hanging="360"/>
      </w:pPr>
      <w:rPr>
        <w:rFonts w:ascii="Lato" w:eastAsia="Times New Roman" w:hAnsi="Lato"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E92567"/>
    <w:multiLevelType w:val="hybridMultilevel"/>
    <w:tmpl w:val="10E47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6C2DE3"/>
    <w:multiLevelType w:val="hybridMultilevel"/>
    <w:tmpl w:val="A4A86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B75764"/>
    <w:multiLevelType w:val="hybridMultilevel"/>
    <w:tmpl w:val="E50EC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A96C8B"/>
    <w:multiLevelType w:val="hybridMultilevel"/>
    <w:tmpl w:val="DFB0EE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766384F"/>
    <w:multiLevelType w:val="hybridMultilevel"/>
    <w:tmpl w:val="FD3804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8A21064"/>
    <w:multiLevelType w:val="hybridMultilevel"/>
    <w:tmpl w:val="2F0A036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17B69E9"/>
    <w:multiLevelType w:val="hybridMultilevel"/>
    <w:tmpl w:val="A3407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397BDA"/>
    <w:multiLevelType w:val="hybridMultilevel"/>
    <w:tmpl w:val="759454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32970065"/>
    <w:multiLevelType w:val="hybridMultilevel"/>
    <w:tmpl w:val="7FD81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C733A9"/>
    <w:multiLevelType w:val="hybridMultilevel"/>
    <w:tmpl w:val="3D02C0F6"/>
    <w:lvl w:ilvl="0" w:tplc="25FCB2B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B2FED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B2AFBD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51211D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2C548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D033E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D7C6D4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2A4A2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3BC2CC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AB27F4B"/>
    <w:multiLevelType w:val="hybridMultilevel"/>
    <w:tmpl w:val="43660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B308B0"/>
    <w:multiLevelType w:val="hybridMultilevel"/>
    <w:tmpl w:val="DB8AE72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0" w15:restartNumberingAfterBreak="0">
    <w:nsid w:val="492A1A61"/>
    <w:multiLevelType w:val="hybridMultilevel"/>
    <w:tmpl w:val="CF8A7F18"/>
    <w:lvl w:ilvl="0" w:tplc="895609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B1A5AFB"/>
    <w:multiLevelType w:val="hybridMultilevel"/>
    <w:tmpl w:val="298C3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E60D9A"/>
    <w:multiLevelType w:val="hybridMultilevel"/>
    <w:tmpl w:val="A50E9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FC3EC0"/>
    <w:multiLevelType w:val="hybridMultilevel"/>
    <w:tmpl w:val="249017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D783B6F"/>
    <w:multiLevelType w:val="hybridMultilevel"/>
    <w:tmpl w:val="9A44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EA21CF"/>
    <w:multiLevelType w:val="hybridMultilevel"/>
    <w:tmpl w:val="5AE453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9146B2"/>
    <w:multiLevelType w:val="hybridMultilevel"/>
    <w:tmpl w:val="DE9ED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B0662A"/>
    <w:multiLevelType w:val="hybridMultilevel"/>
    <w:tmpl w:val="4A40FF00"/>
    <w:lvl w:ilvl="0" w:tplc="33D4991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468EA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08CED4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1033F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363A4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6CC4F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4B0CD9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EEECA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490F53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4285CDA"/>
    <w:multiLevelType w:val="hybridMultilevel"/>
    <w:tmpl w:val="D786DEE8"/>
    <w:lvl w:ilvl="0" w:tplc="103C2B7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CE194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95AE47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E2F15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D2CFF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21A41B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8CA9D8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E0C7C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34BB5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CD35D92"/>
    <w:multiLevelType w:val="hybridMultilevel"/>
    <w:tmpl w:val="C99A9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057288"/>
    <w:multiLevelType w:val="hybridMultilevel"/>
    <w:tmpl w:val="46D02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AB347B"/>
    <w:multiLevelType w:val="hybridMultilevel"/>
    <w:tmpl w:val="07521606"/>
    <w:lvl w:ilvl="0" w:tplc="3EC68E4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DCDB8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1CEA6F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CE3CE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86C93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BF4450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A8F5C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2AB3E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347C0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97161CF"/>
    <w:multiLevelType w:val="hybridMultilevel"/>
    <w:tmpl w:val="1B84F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55097A"/>
    <w:multiLevelType w:val="hybridMultilevel"/>
    <w:tmpl w:val="5848317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34" w15:restartNumberingAfterBreak="0">
    <w:nsid w:val="6E7E1FD3"/>
    <w:multiLevelType w:val="hybridMultilevel"/>
    <w:tmpl w:val="C6AC30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D662BB"/>
    <w:multiLevelType w:val="hybridMultilevel"/>
    <w:tmpl w:val="B73E5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F06218"/>
    <w:multiLevelType w:val="hybridMultilevel"/>
    <w:tmpl w:val="00505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C449CF"/>
    <w:multiLevelType w:val="hybridMultilevel"/>
    <w:tmpl w:val="833AB5B6"/>
    <w:lvl w:ilvl="0" w:tplc="96501B4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344CE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CDC2F4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A9EFCB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5C03D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2C540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04FCF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C45D7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2DA85C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F36081A"/>
    <w:multiLevelType w:val="hybridMultilevel"/>
    <w:tmpl w:val="184EA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A543BB"/>
    <w:multiLevelType w:val="hybridMultilevel"/>
    <w:tmpl w:val="39AE2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6"/>
  </w:num>
  <w:num w:numId="4">
    <w:abstractNumId w:val="25"/>
  </w:num>
  <w:num w:numId="5">
    <w:abstractNumId w:val="3"/>
  </w:num>
  <w:num w:numId="6">
    <w:abstractNumId w:val="2"/>
  </w:num>
  <w:num w:numId="7">
    <w:abstractNumId w:val="7"/>
  </w:num>
  <w:num w:numId="8">
    <w:abstractNumId w:val="0"/>
  </w:num>
  <w:num w:numId="9">
    <w:abstractNumId w:val="5"/>
  </w:num>
  <w:num w:numId="10">
    <w:abstractNumId w:val="26"/>
  </w:num>
  <w:num w:numId="11">
    <w:abstractNumId w:val="8"/>
  </w:num>
  <w:num w:numId="12">
    <w:abstractNumId w:val="39"/>
  </w:num>
  <w:num w:numId="13">
    <w:abstractNumId w:val="1"/>
  </w:num>
  <w:num w:numId="14">
    <w:abstractNumId w:val="38"/>
  </w:num>
  <w:num w:numId="15">
    <w:abstractNumId w:val="35"/>
  </w:num>
  <w:num w:numId="16">
    <w:abstractNumId w:val="30"/>
  </w:num>
  <w:num w:numId="17">
    <w:abstractNumId w:val="21"/>
  </w:num>
  <w:num w:numId="18">
    <w:abstractNumId w:val="16"/>
  </w:num>
  <w:num w:numId="19">
    <w:abstractNumId w:val="13"/>
  </w:num>
  <w:num w:numId="20">
    <w:abstractNumId w:val="22"/>
  </w:num>
  <w:num w:numId="21">
    <w:abstractNumId w:val="32"/>
  </w:num>
  <w:num w:numId="22">
    <w:abstractNumId w:val="9"/>
  </w:num>
  <w:num w:numId="23">
    <w:abstractNumId w:val="29"/>
  </w:num>
  <w:num w:numId="24">
    <w:abstractNumId w:val="34"/>
  </w:num>
  <w:num w:numId="25">
    <w:abstractNumId w:val="20"/>
  </w:num>
  <w:num w:numId="26">
    <w:abstractNumId w:val="18"/>
  </w:num>
  <w:num w:numId="27">
    <w:abstractNumId w:val="31"/>
  </w:num>
  <w:num w:numId="28">
    <w:abstractNumId w:val="27"/>
  </w:num>
  <w:num w:numId="29">
    <w:abstractNumId w:val="15"/>
  </w:num>
  <w:num w:numId="30">
    <w:abstractNumId w:val="33"/>
  </w:num>
  <w:num w:numId="31">
    <w:abstractNumId w:val="4"/>
  </w:num>
  <w:num w:numId="32">
    <w:abstractNumId w:val="14"/>
  </w:num>
  <w:num w:numId="33">
    <w:abstractNumId w:val="17"/>
  </w:num>
  <w:num w:numId="34">
    <w:abstractNumId w:val="37"/>
  </w:num>
  <w:num w:numId="35">
    <w:abstractNumId w:val="28"/>
  </w:num>
  <w:num w:numId="36">
    <w:abstractNumId w:val="12"/>
  </w:num>
  <w:num w:numId="37">
    <w:abstractNumId w:val="36"/>
  </w:num>
  <w:num w:numId="38">
    <w:abstractNumId w:val="19"/>
  </w:num>
  <w:num w:numId="39">
    <w:abstractNumId w:val="10"/>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25B"/>
    <w:rsid w:val="00024110"/>
    <w:rsid w:val="00040EC5"/>
    <w:rsid w:val="00077956"/>
    <w:rsid w:val="00090F72"/>
    <w:rsid w:val="00096AB6"/>
    <w:rsid w:val="000A5CE7"/>
    <w:rsid w:val="000B246D"/>
    <w:rsid w:val="000C499F"/>
    <w:rsid w:val="000C6F7C"/>
    <w:rsid w:val="00104165"/>
    <w:rsid w:val="00172F23"/>
    <w:rsid w:val="001817C2"/>
    <w:rsid w:val="00192A64"/>
    <w:rsid w:val="001A24B1"/>
    <w:rsid w:val="001A5DB9"/>
    <w:rsid w:val="001C41D2"/>
    <w:rsid w:val="001F7A04"/>
    <w:rsid w:val="00206D16"/>
    <w:rsid w:val="0022577D"/>
    <w:rsid w:val="00226EDC"/>
    <w:rsid w:val="00243E1D"/>
    <w:rsid w:val="002531F2"/>
    <w:rsid w:val="00255F88"/>
    <w:rsid w:val="00264A0E"/>
    <w:rsid w:val="002B18B2"/>
    <w:rsid w:val="002D1E1F"/>
    <w:rsid w:val="002D6BE2"/>
    <w:rsid w:val="00353905"/>
    <w:rsid w:val="003D7FB0"/>
    <w:rsid w:val="003E0532"/>
    <w:rsid w:val="00417B2B"/>
    <w:rsid w:val="00427B26"/>
    <w:rsid w:val="00453506"/>
    <w:rsid w:val="00466200"/>
    <w:rsid w:val="0049045E"/>
    <w:rsid w:val="004C4043"/>
    <w:rsid w:val="0053482B"/>
    <w:rsid w:val="00544C6C"/>
    <w:rsid w:val="00555532"/>
    <w:rsid w:val="00566E2D"/>
    <w:rsid w:val="00576FE9"/>
    <w:rsid w:val="0059722D"/>
    <w:rsid w:val="005E4103"/>
    <w:rsid w:val="006439D4"/>
    <w:rsid w:val="006717CF"/>
    <w:rsid w:val="00677FC1"/>
    <w:rsid w:val="006A55D3"/>
    <w:rsid w:val="00716F82"/>
    <w:rsid w:val="00741234"/>
    <w:rsid w:val="00745192"/>
    <w:rsid w:val="00757DA1"/>
    <w:rsid w:val="00774291"/>
    <w:rsid w:val="007B200B"/>
    <w:rsid w:val="007C6987"/>
    <w:rsid w:val="007C7A5C"/>
    <w:rsid w:val="007F3E78"/>
    <w:rsid w:val="008350DD"/>
    <w:rsid w:val="0084471F"/>
    <w:rsid w:val="00873B3F"/>
    <w:rsid w:val="008B45CC"/>
    <w:rsid w:val="00905AAF"/>
    <w:rsid w:val="00930FFC"/>
    <w:rsid w:val="009A0CA1"/>
    <w:rsid w:val="009B7DA9"/>
    <w:rsid w:val="009F1666"/>
    <w:rsid w:val="00A17097"/>
    <w:rsid w:val="00A21D1E"/>
    <w:rsid w:val="00A32E4A"/>
    <w:rsid w:val="00A50871"/>
    <w:rsid w:val="00AB785A"/>
    <w:rsid w:val="00B06B74"/>
    <w:rsid w:val="00B14A7A"/>
    <w:rsid w:val="00B50955"/>
    <w:rsid w:val="00B64E16"/>
    <w:rsid w:val="00BC35D2"/>
    <w:rsid w:val="00BC3C29"/>
    <w:rsid w:val="00C62DE2"/>
    <w:rsid w:val="00C738F5"/>
    <w:rsid w:val="00CB49D3"/>
    <w:rsid w:val="00D0370E"/>
    <w:rsid w:val="00D92BBF"/>
    <w:rsid w:val="00DE7DFE"/>
    <w:rsid w:val="00E43A9D"/>
    <w:rsid w:val="00E463E1"/>
    <w:rsid w:val="00E50F44"/>
    <w:rsid w:val="00E57F8C"/>
    <w:rsid w:val="00E738F0"/>
    <w:rsid w:val="00E755F0"/>
    <w:rsid w:val="00EC6033"/>
    <w:rsid w:val="00EE4874"/>
    <w:rsid w:val="00EF4377"/>
    <w:rsid w:val="00F138B8"/>
    <w:rsid w:val="00F15302"/>
    <w:rsid w:val="00F206B9"/>
    <w:rsid w:val="00F96944"/>
    <w:rsid w:val="00FB218A"/>
    <w:rsid w:val="00FC325B"/>
    <w:rsid w:val="00FC4905"/>
    <w:rsid w:val="00FF6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F2A86"/>
  <w15:chartTrackingRefBased/>
  <w15:docId w15:val="{4E28A6FB-1179-4D85-9750-7B59D4871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25B"/>
    <w:rPr>
      <w:rFonts w:eastAsia="Times New Roman"/>
      <w:sz w:val="24"/>
      <w:szCs w:val="24"/>
      <w:lang w:eastAsia="en-US"/>
    </w:rPr>
  </w:style>
  <w:style w:type="paragraph" w:styleId="Heading1">
    <w:name w:val="heading 1"/>
    <w:basedOn w:val="Normal"/>
    <w:next w:val="Normal"/>
    <w:link w:val="Heading1Char"/>
    <w:uiPriority w:val="9"/>
    <w:qFormat/>
    <w:rsid w:val="000B246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45E"/>
    <w:pPr>
      <w:tabs>
        <w:tab w:val="center" w:pos="4513"/>
        <w:tab w:val="right" w:pos="9026"/>
      </w:tabs>
    </w:pPr>
  </w:style>
  <w:style w:type="character" w:customStyle="1" w:styleId="HeaderChar">
    <w:name w:val="Header Char"/>
    <w:basedOn w:val="DefaultParagraphFont"/>
    <w:link w:val="Header"/>
    <w:uiPriority w:val="99"/>
    <w:rsid w:val="0049045E"/>
    <w:rPr>
      <w:rFonts w:eastAsia="Times New Roman"/>
      <w:sz w:val="24"/>
      <w:szCs w:val="24"/>
      <w:lang w:eastAsia="en-US"/>
    </w:rPr>
  </w:style>
  <w:style w:type="paragraph" w:styleId="Footer">
    <w:name w:val="footer"/>
    <w:basedOn w:val="Normal"/>
    <w:link w:val="FooterChar"/>
    <w:uiPriority w:val="99"/>
    <w:unhideWhenUsed/>
    <w:rsid w:val="0049045E"/>
    <w:pPr>
      <w:tabs>
        <w:tab w:val="center" w:pos="4513"/>
        <w:tab w:val="right" w:pos="9026"/>
      </w:tabs>
    </w:pPr>
  </w:style>
  <w:style w:type="character" w:customStyle="1" w:styleId="FooterChar">
    <w:name w:val="Footer Char"/>
    <w:basedOn w:val="DefaultParagraphFont"/>
    <w:link w:val="Footer"/>
    <w:uiPriority w:val="99"/>
    <w:rsid w:val="0049045E"/>
    <w:rPr>
      <w:rFonts w:eastAsia="Times New Roman"/>
      <w:sz w:val="24"/>
      <w:szCs w:val="24"/>
      <w:lang w:eastAsia="en-US"/>
    </w:rPr>
  </w:style>
  <w:style w:type="paragraph" w:styleId="ListParagraph">
    <w:name w:val="List Paragraph"/>
    <w:basedOn w:val="Normal"/>
    <w:uiPriority w:val="34"/>
    <w:qFormat/>
    <w:rsid w:val="00077956"/>
    <w:pPr>
      <w:ind w:left="720"/>
      <w:contextualSpacing/>
    </w:pPr>
  </w:style>
  <w:style w:type="character" w:customStyle="1" w:styleId="Heading1Char">
    <w:name w:val="Heading 1 Char"/>
    <w:basedOn w:val="DefaultParagraphFont"/>
    <w:link w:val="Heading1"/>
    <w:uiPriority w:val="9"/>
    <w:rsid w:val="000B246D"/>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11</Pages>
  <Words>2658</Words>
  <Characters>15152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P. McEwan</dc:creator>
  <cp:keywords/>
  <dc:description/>
  <cp:lastModifiedBy>Mrs. T. Hatton</cp:lastModifiedBy>
  <cp:revision>54</cp:revision>
  <cp:lastPrinted>2023-06-14T06:58:00Z</cp:lastPrinted>
  <dcterms:created xsi:type="dcterms:W3CDTF">2023-06-12T09:54:00Z</dcterms:created>
  <dcterms:modified xsi:type="dcterms:W3CDTF">2023-06-26T11:12:00Z</dcterms:modified>
</cp:coreProperties>
</file>